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4" w:rsidRDefault="003F28C4" w:rsidP="00AC71A4">
      <w:pPr>
        <w:ind w:left="-284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87440" cy="9022080"/>
            <wp:effectExtent l="19050" t="0" r="3810" b="0"/>
            <wp:docPr id="1" name="Рисунок 1" descr="raspisanie_zaniati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isanie_zaniatij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0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5B" w:rsidRPr="00CF17DA" w:rsidRDefault="00AC71A4" w:rsidP="0008765B">
      <w:pPr>
        <w:jc w:val="both"/>
      </w:pPr>
      <w:r>
        <w:br w:type="page"/>
      </w:r>
      <w:r w:rsidR="00B4104C">
        <w:lastRenderedPageBreak/>
        <w:t>2.</w:t>
      </w:r>
      <w:r w:rsidR="00AE28B0">
        <w:t>4</w:t>
      </w:r>
      <w:r w:rsidR="0008765B">
        <w:t xml:space="preserve"> </w:t>
      </w:r>
      <w:r w:rsidR="0008765B" w:rsidRPr="00CF17DA">
        <w:t>В расписании необходимо указывать полное, а не сокращенное название дисциплины</w:t>
      </w:r>
      <w:r w:rsidR="0008765B">
        <w:t xml:space="preserve"> (</w:t>
      </w:r>
      <w:r w:rsidR="00B4104C">
        <w:t>наименование</w:t>
      </w:r>
      <w:r w:rsidR="0008765B">
        <w:t xml:space="preserve"> междисциплинарного курса профессионального модуля)</w:t>
      </w:r>
      <w:r w:rsidR="0008765B" w:rsidRPr="00CF17DA">
        <w:t>.</w:t>
      </w:r>
    </w:p>
    <w:p w:rsidR="0008765B" w:rsidRDefault="0008765B" w:rsidP="0008765B">
      <w:pPr>
        <w:jc w:val="both"/>
      </w:pPr>
    </w:p>
    <w:p w:rsidR="0008765B" w:rsidRPr="00CF17DA" w:rsidRDefault="00BA373C" w:rsidP="0008765B">
      <w:pPr>
        <w:jc w:val="both"/>
      </w:pPr>
      <w:r>
        <w:t>2.</w:t>
      </w:r>
      <w:r w:rsidR="00AE28B0">
        <w:t>5</w:t>
      </w:r>
      <w:r w:rsidR="0008765B">
        <w:t xml:space="preserve"> </w:t>
      </w:r>
      <w:r w:rsidR="0008765B" w:rsidRPr="00CF17DA">
        <w:t xml:space="preserve">Продолжительность аудиторных занятий для студентов не должна превышать </w:t>
      </w:r>
      <w:r>
        <w:t>36</w:t>
      </w:r>
      <w:r w:rsidR="0008765B" w:rsidRPr="00CF17DA">
        <w:t xml:space="preserve"> час</w:t>
      </w:r>
      <w:r>
        <w:t>ов в неделю.</w:t>
      </w:r>
    </w:p>
    <w:p w:rsidR="0008765B" w:rsidRPr="00CF17DA" w:rsidRDefault="0008765B" w:rsidP="0008765B">
      <w:pPr>
        <w:jc w:val="both"/>
      </w:pPr>
    </w:p>
    <w:p w:rsidR="0008765B" w:rsidRPr="00CF17DA" w:rsidRDefault="00BA373C" w:rsidP="0008765B">
      <w:pPr>
        <w:jc w:val="both"/>
      </w:pPr>
      <w:r>
        <w:t>2.</w:t>
      </w:r>
      <w:r w:rsidR="00AE28B0">
        <w:t>6</w:t>
      </w:r>
      <w:r w:rsidR="0008765B" w:rsidRPr="00CF17DA">
        <w:t xml:space="preserve"> В расписании учебных занятий необходимо указывать фамилию преподавателя и место проведения занятий.</w:t>
      </w:r>
    </w:p>
    <w:p w:rsidR="0008765B" w:rsidRPr="00CF17DA" w:rsidRDefault="0008765B" w:rsidP="0008765B">
      <w:pPr>
        <w:jc w:val="both"/>
      </w:pPr>
    </w:p>
    <w:p w:rsidR="0008765B" w:rsidRPr="00CF17DA" w:rsidRDefault="00BA373C" w:rsidP="0008765B">
      <w:pPr>
        <w:jc w:val="both"/>
      </w:pPr>
      <w:r>
        <w:t>2.</w:t>
      </w:r>
      <w:r w:rsidR="00AE28B0">
        <w:t>7</w:t>
      </w:r>
      <w:r>
        <w:t xml:space="preserve"> </w:t>
      </w:r>
      <w:r w:rsidR="0008765B">
        <w:t xml:space="preserve"> </w:t>
      </w:r>
      <w:r w:rsidR="0008765B" w:rsidRPr="00CF17DA">
        <w:t>При организации учебного процесса необходимо эффективно использовать возможности кабинетной системы.</w:t>
      </w:r>
    </w:p>
    <w:p w:rsidR="0008765B" w:rsidRPr="00CF17DA" w:rsidRDefault="0008765B" w:rsidP="0008765B">
      <w:pPr>
        <w:jc w:val="both"/>
      </w:pPr>
    </w:p>
    <w:p w:rsidR="0008765B" w:rsidRPr="00CF17DA" w:rsidRDefault="00BA373C" w:rsidP="0008765B">
      <w:pPr>
        <w:jc w:val="both"/>
      </w:pPr>
      <w:r>
        <w:t>2.</w:t>
      </w:r>
      <w:r w:rsidR="00AE28B0">
        <w:t>8</w:t>
      </w:r>
      <w:r w:rsidR="0008765B">
        <w:t xml:space="preserve"> </w:t>
      </w:r>
      <w:r w:rsidR="0008765B" w:rsidRPr="00CF17DA">
        <w:t>Расписание учебных занятий должно быть аккуратно оформлено тушью, чернилами или напечатано, и не должно содержать исправлений и подчисток.</w:t>
      </w:r>
    </w:p>
    <w:p w:rsidR="0008765B" w:rsidRPr="00CF17DA" w:rsidRDefault="0008765B" w:rsidP="0008765B">
      <w:pPr>
        <w:jc w:val="both"/>
      </w:pPr>
    </w:p>
    <w:p w:rsidR="0008765B" w:rsidRPr="00CF17DA" w:rsidRDefault="00AE28B0" w:rsidP="0008765B">
      <w:pPr>
        <w:jc w:val="both"/>
      </w:pPr>
      <w:r>
        <w:t>2.9</w:t>
      </w:r>
      <w:r w:rsidR="0008765B">
        <w:t xml:space="preserve"> </w:t>
      </w:r>
      <w:r w:rsidR="0008765B" w:rsidRPr="00CF17DA">
        <w:t xml:space="preserve">В расписании должны указываться: учебный год, </w:t>
      </w:r>
      <w:r>
        <w:t>полугодие</w:t>
      </w:r>
      <w:r w:rsidR="0008765B" w:rsidRPr="00CF17DA">
        <w:t xml:space="preserve">, номера групп, наименование </w:t>
      </w:r>
      <w:r w:rsidR="00BA373C">
        <w:t xml:space="preserve">учебной </w:t>
      </w:r>
      <w:r w:rsidR="0008765B" w:rsidRPr="00CF17DA">
        <w:t xml:space="preserve">дисциплины </w:t>
      </w:r>
      <w:r w:rsidR="0008765B">
        <w:t>(междисциплинарного курса профессионального модуля)</w:t>
      </w:r>
      <w:r w:rsidR="00BA373C">
        <w:t>, Ф.И.О. преподавателя</w:t>
      </w:r>
      <w:r w:rsidR="0008765B" w:rsidRPr="00CF17DA">
        <w:t>; место проведения за</w:t>
      </w:r>
      <w:r w:rsidR="00BA373C">
        <w:t>нятий (№ аудитории</w:t>
      </w:r>
      <w:r w:rsidR="0008765B" w:rsidRPr="00CF17DA">
        <w:t xml:space="preserve">). </w:t>
      </w:r>
    </w:p>
    <w:p w:rsidR="0008765B" w:rsidRPr="00CF17DA" w:rsidRDefault="0008765B" w:rsidP="0008765B">
      <w:pPr>
        <w:jc w:val="both"/>
      </w:pPr>
    </w:p>
    <w:p w:rsidR="0008765B" w:rsidRPr="00CF17DA" w:rsidRDefault="00BA373C" w:rsidP="0008765B">
      <w:pPr>
        <w:jc w:val="both"/>
      </w:pPr>
      <w:r>
        <w:t>2.1</w:t>
      </w:r>
      <w:r w:rsidR="004D5A9C">
        <w:t>0</w:t>
      </w:r>
      <w:r w:rsidR="009E652B">
        <w:t xml:space="preserve"> </w:t>
      </w:r>
      <w:r w:rsidR="0008765B" w:rsidRPr="00CF17DA">
        <w:t>Расписание согласуется с заместителем директора по учебной работе и утверждается директором колледжа.</w:t>
      </w:r>
    </w:p>
    <w:p w:rsidR="0008765B" w:rsidRPr="00CF17DA" w:rsidRDefault="0008765B" w:rsidP="0008765B">
      <w:pPr>
        <w:jc w:val="both"/>
      </w:pPr>
    </w:p>
    <w:p w:rsidR="0008765B" w:rsidRPr="00CF17DA" w:rsidRDefault="004D5A9C" w:rsidP="0008765B">
      <w:pPr>
        <w:jc w:val="both"/>
      </w:pPr>
      <w:r>
        <w:t>2.11</w:t>
      </w:r>
      <w:r w:rsidR="009E652B">
        <w:t xml:space="preserve"> </w:t>
      </w:r>
      <w:r w:rsidR="0008765B" w:rsidRPr="00CF17DA">
        <w:t>Расписание вывешивается в отведенном для него месте не позднее, чем за 2 дня до начала занятий.</w:t>
      </w:r>
    </w:p>
    <w:p w:rsidR="0008765B" w:rsidRPr="00CF17DA" w:rsidRDefault="0008765B" w:rsidP="0008765B">
      <w:pPr>
        <w:jc w:val="both"/>
      </w:pPr>
    </w:p>
    <w:p w:rsidR="0008765B" w:rsidRPr="00CF17DA" w:rsidRDefault="004D5A9C" w:rsidP="0008765B">
      <w:pPr>
        <w:jc w:val="both"/>
      </w:pPr>
      <w:r>
        <w:t>2.12</w:t>
      </w:r>
      <w:r w:rsidR="0008765B" w:rsidRPr="00CF17DA">
        <w:t xml:space="preserve"> В течение семестра в расписание могут вноситься изменения, связанные с временным отсутствием отдельных преподавателей, перераспределением учебной нагрузки и т.д. Право вносить изменения в расписание име</w:t>
      </w:r>
      <w:r w:rsidR="0065256A">
        <w:t>е</w:t>
      </w:r>
      <w:r w:rsidR="0008765B" w:rsidRPr="00CF17DA">
        <w:t xml:space="preserve">т только диспетчер </w:t>
      </w:r>
      <w:r w:rsidR="0069365B">
        <w:t xml:space="preserve">с разрешения </w:t>
      </w:r>
      <w:r w:rsidR="0008765B" w:rsidRPr="00CF17DA">
        <w:t>заместителя директора по учебной работе.</w:t>
      </w:r>
    </w:p>
    <w:p w:rsidR="009E652B" w:rsidRDefault="009E652B" w:rsidP="0008765B">
      <w:pPr>
        <w:jc w:val="both"/>
      </w:pPr>
    </w:p>
    <w:p w:rsidR="00BA373C" w:rsidRDefault="006B75E7" w:rsidP="0008765B">
      <w:pPr>
        <w:jc w:val="both"/>
      </w:pPr>
      <w:r>
        <w:t xml:space="preserve">2.13 </w:t>
      </w:r>
      <w:r w:rsidR="0008765B" w:rsidRPr="00CF17DA">
        <w:t>Срочные замены временно отсутствующих преподавателей производятся преимущественно диспетчером.</w:t>
      </w:r>
      <w:r w:rsidR="009E652B">
        <w:t xml:space="preserve"> </w:t>
      </w:r>
    </w:p>
    <w:p w:rsidR="006B75E7" w:rsidRDefault="006B75E7" w:rsidP="0008765B">
      <w:pPr>
        <w:jc w:val="both"/>
      </w:pPr>
    </w:p>
    <w:p w:rsidR="00BA373C" w:rsidRDefault="00BA373C" w:rsidP="0008765B">
      <w:pPr>
        <w:jc w:val="both"/>
      </w:pPr>
      <w:r>
        <w:t>2.1</w:t>
      </w:r>
      <w:r w:rsidR="006B75E7">
        <w:t>4</w:t>
      </w:r>
      <w:r>
        <w:t xml:space="preserve"> В условиях реализации ФГОС СПО занятия могут проводиться концентрированно, по блочно-модульной схеме, согласно разработанным календарным графикам учебного процесса по соответствующим специальностям. В этом случае недельная</w:t>
      </w:r>
      <w:r w:rsidR="00BD29D7">
        <w:t xml:space="preserve"> учебная нагрузка по междисциплинарным курсам может превышать допу</w:t>
      </w:r>
      <w:r w:rsidR="00724230">
        <w:t>стимую.</w:t>
      </w:r>
    </w:p>
    <w:p w:rsidR="002B3F43" w:rsidRDefault="00724230" w:rsidP="0087433D">
      <w:pPr>
        <w:jc w:val="both"/>
      </w:pPr>
      <w:r>
        <w:t xml:space="preserve">Учебная практика, реализуемая в рамках профессиональных модулей, также может быть организована </w:t>
      </w:r>
      <w:r w:rsidR="006B75E7">
        <w:t xml:space="preserve">как </w:t>
      </w:r>
      <w:r>
        <w:t>концентрированно</w:t>
      </w:r>
      <w:r w:rsidR="006B75E7">
        <w:t xml:space="preserve"> так и рассредоточено</w:t>
      </w:r>
      <w:r>
        <w:t>.</w:t>
      </w:r>
    </w:p>
    <w:sectPr w:rsidR="002B3F43" w:rsidSect="002F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D1" w:rsidRDefault="00E043D1">
      <w:r>
        <w:separator/>
      </w:r>
    </w:p>
  </w:endnote>
  <w:endnote w:type="continuationSeparator" w:id="1">
    <w:p w:rsidR="00E043D1" w:rsidRDefault="00E0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8"/>
      <w:jc w:val="right"/>
    </w:pPr>
    <w:fldSimple w:instr="PAGE   \* MERGEFORMAT">
      <w:r w:rsidR="003F28C4">
        <w:rPr>
          <w:noProof/>
        </w:rPr>
        <w:t>1</w:t>
      </w:r>
    </w:fldSimple>
  </w:p>
  <w:p w:rsidR="00E23304" w:rsidRDefault="00E2330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D1" w:rsidRDefault="00E043D1">
      <w:r>
        <w:separator/>
      </w:r>
    </w:p>
  </w:footnote>
  <w:footnote w:type="continuationSeparator" w:id="1">
    <w:p w:rsidR="00E043D1" w:rsidRDefault="00E0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04" w:rsidRDefault="00E2330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5B"/>
    <w:rsid w:val="00006A6F"/>
    <w:rsid w:val="00062858"/>
    <w:rsid w:val="0008765B"/>
    <w:rsid w:val="000A7BD9"/>
    <w:rsid w:val="000E1FB5"/>
    <w:rsid w:val="002717B6"/>
    <w:rsid w:val="002B3F43"/>
    <w:rsid w:val="002F19C3"/>
    <w:rsid w:val="00306898"/>
    <w:rsid w:val="0033538B"/>
    <w:rsid w:val="003F28C4"/>
    <w:rsid w:val="00427986"/>
    <w:rsid w:val="0046027F"/>
    <w:rsid w:val="00495246"/>
    <w:rsid w:val="004D5A9C"/>
    <w:rsid w:val="00531910"/>
    <w:rsid w:val="00567F16"/>
    <w:rsid w:val="005860F1"/>
    <w:rsid w:val="005A62DC"/>
    <w:rsid w:val="005B62B8"/>
    <w:rsid w:val="00622A39"/>
    <w:rsid w:val="0065256A"/>
    <w:rsid w:val="00652A3C"/>
    <w:rsid w:val="0069365B"/>
    <w:rsid w:val="006B75E7"/>
    <w:rsid w:val="00724230"/>
    <w:rsid w:val="007F0B61"/>
    <w:rsid w:val="007F53CF"/>
    <w:rsid w:val="0087433D"/>
    <w:rsid w:val="009E652B"/>
    <w:rsid w:val="00A66301"/>
    <w:rsid w:val="00A66C22"/>
    <w:rsid w:val="00AC71A4"/>
    <w:rsid w:val="00AE28B0"/>
    <w:rsid w:val="00B145B7"/>
    <w:rsid w:val="00B4104C"/>
    <w:rsid w:val="00B706FC"/>
    <w:rsid w:val="00B71BFD"/>
    <w:rsid w:val="00BA373C"/>
    <w:rsid w:val="00BD29D7"/>
    <w:rsid w:val="00C41FF3"/>
    <w:rsid w:val="00D7311B"/>
    <w:rsid w:val="00D95B82"/>
    <w:rsid w:val="00DA7585"/>
    <w:rsid w:val="00E043D1"/>
    <w:rsid w:val="00E23304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2F19C3"/>
    <w:pPr>
      <w:spacing w:line="235" w:lineRule="exact"/>
    </w:pPr>
  </w:style>
  <w:style w:type="paragraph" w:customStyle="1" w:styleId="Style18">
    <w:name w:val="Style18"/>
    <w:basedOn w:val="a"/>
    <w:rsid w:val="002F19C3"/>
    <w:pPr>
      <w:jc w:val="center"/>
    </w:pPr>
  </w:style>
  <w:style w:type="paragraph" w:customStyle="1" w:styleId="Style22">
    <w:name w:val="Style22"/>
    <w:basedOn w:val="a"/>
    <w:rsid w:val="002F19C3"/>
  </w:style>
  <w:style w:type="character" w:customStyle="1" w:styleId="FontStyle42">
    <w:name w:val="Font Style42"/>
    <w:rsid w:val="002F19C3"/>
    <w:rPr>
      <w:rFonts w:ascii="Times New Roman" w:hAnsi="Times New Roman" w:cs="Times New Roman"/>
      <w:sz w:val="16"/>
      <w:szCs w:val="16"/>
    </w:rPr>
  </w:style>
  <w:style w:type="paragraph" w:customStyle="1" w:styleId="a3">
    <w:name w:val="Письмо"/>
    <w:basedOn w:val="a"/>
    <w:rsid w:val="000A7BD9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rsid w:val="00006A6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06A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2330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E23304"/>
    <w:rPr>
      <w:sz w:val="24"/>
      <w:szCs w:val="24"/>
    </w:rPr>
  </w:style>
  <w:style w:type="paragraph" w:styleId="a8">
    <w:name w:val="footer"/>
    <w:basedOn w:val="a"/>
    <w:link w:val="a9"/>
    <w:uiPriority w:val="99"/>
    <w:rsid w:val="00E2330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233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ФГОУ ПГМСК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Татьяна</dc:creator>
  <cp:keywords/>
  <dc:description/>
  <cp:lastModifiedBy>Хабаров</cp:lastModifiedBy>
  <cp:revision>2</cp:revision>
  <cp:lastPrinted>2015-08-03T15:02:00Z</cp:lastPrinted>
  <dcterms:created xsi:type="dcterms:W3CDTF">2015-08-03T15:12:00Z</dcterms:created>
  <dcterms:modified xsi:type="dcterms:W3CDTF">2015-08-03T15:12:00Z</dcterms:modified>
</cp:coreProperties>
</file>