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F" w:rsidRPr="00AA708F" w:rsidRDefault="00AC2C8F" w:rsidP="00AC2C8F">
      <w:pPr>
        <w:ind w:left="-284"/>
        <w:rPr>
          <w:b/>
          <w:sz w:val="27"/>
          <w:szCs w:val="28"/>
        </w:rPr>
      </w:pPr>
      <w:r w:rsidRPr="00AA708F">
        <w:rPr>
          <w:b/>
          <w:noProof/>
          <w:sz w:val="27"/>
          <w:szCs w:val="28"/>
        </w:rPr>
        <w:drawing>
          <wp:inline distT="0" distB="0" distL="0" distR="0">
            <wp:extent cx="5943600" cy="8602980"/>
            <wp:effectExtent l="19050" t="0" r="0" b="0"/>
            <wp:docPr id="1" name="Рисунок 1" descr="D:\Документы\На сайт\_Сведения об учреждении\_Документы\Положения\2017-04-07 Положения\О локальном 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_Сведения об учреждении\_Документы\Положения\2017-04-07 Положения\О локальном ак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08F">
        <w:rPr>
          <w:b/>
          <w:sz w:val="27"/>
          <w:szCs w:val="28"/>
        </w:rPr>
        <w:br w:type="page"/>
      </w:r>
    </w:p>
    <w:p w:rsidR="007C0C20" w:rsidRPr="00AA708F" w:rsidRDefault="007C0C20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1.1. Положение «О локальном акте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 xml:space="preserve"> ГАПОУ СО «СОПК»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» (далее — Положение) устанавливает единые требования к локальным актам, их подготовке, оформлению, принятию, утверждению,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вступлению в силу, внесению изменений и отмене.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1.2. Положение подготовлено на основании Федерального закона «Об образовании в Российской Федерации», Трудового кодекса РФ (далее – ТК РФ), Гражданского Кодекса РФ (далее – ГК РФ), Устава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 xml:space="preserve">колледжа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(далее - Устав).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1.3. Настоящее Положение является локальным нормативным актом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 xml:space="preserve">колледжа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и входит в перечень локальных актов.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1.4. Локальный нормативный акт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(далее – локальный акт) – это нормативный правовой документ, содержащий нормы, регулирующие образовательные отношения 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 в пределах своей компетенции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Российской Федерации,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Уставом.</w:t>
      </w:r>
    </w:p>
    <w:p w:rsidR="00E133D8" w:rsidRPr="00AA708F" w:rsidRDefault="005358B7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1.5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. Локальные акты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 действуют только в пределах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 и не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могут регули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ровать отношения вне его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5358B7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1.6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. Локальные акты издаются по основным вопросам организации и осуществления образовательной деятельности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колледжем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E133D8" w:rsidRPr="00AA708F" w:rsidRDefault="005358B7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1.7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. Локальные акты,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E133D8" w:rsidRPr="00AA708F" w:rsidRDefault="005358B7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1.8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. Нормы локальных актов, ухудшающие положение обучающихся или работников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колледжем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5358B7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1.9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. Локальные акты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 утрачивают силу (полностью или в отдельной части) в следующих случаях:</w:t>
      </w:r>
    </w:p>
    <w:p w:rsidR="00E133D8" w:rsidRPr="00AA708F" w:rsidRDefault="00E133D8" w:rsidP="00BA36B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вступление в силу акта, признающего данный локальный акт утратившим силу;</w:t>
      </w:r>
    </w:p>
    <w:p w:rsidR="00E133D8" w:rsidRPr="00AA708F" w:rsidRDefault="00E133D8" w:rsidP="00BA36B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вступление в силу локального акта большей юридической силы, нормы которого противоречат положениям данного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локального акта;</w:t>
      </w:r>
    </w:p>
    <w:p w:rsidR="00E133D8" w:rsidRPr="00AA708F" w:rsidRDefault="00E133D8" w:rsidP="00BA36B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признание судом или иным уполномоченным органом государственной власти локального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акта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противоречащим действующему законодательству.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1.15. Локальный акт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утративший силу,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не подлежит исполнению.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="007C0C20"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>Целями</w:t>
      </w:r>
      <w:r w:rsidR="007C0C20" w:rsidRPr="00AA708F">
        <w:rPr>
          <w:rFonts w:ascii="Times New Roman" w:eastAsia="Times New Roman" w:hAnsi="Times New Roman" w:cs="Times New Roman"/>
          <w:sz w:val="26"/>
          <w:szCs w:val="26"/>
        </w:rPr>
        <w:t xml:space="preserve"> и задачами настоящего Положения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E133D8" w:rsidRPr="00AA708F" w:rsidRDefault="00E133D8" w:rsidP="001B2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создание единой и согласованной системы локальных актов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33D8" w:rsidRPr="00AA708F" w:rsidRDefault="00E133D8" w:rsidP="00BA36B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принципа законности в нормотворческой деятельности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33D8" w:rsidRPr="00AA708F" w:rsidRDefault="00E133D8" w:rsidP="00BA36B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совершенствование процесса подготовки, оформления, принятия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и реализации локальных актов;</w:t>
      </w:r>
    </w:p>
    <w:p w:rsidR="00E133D8" w:rsidRPr="00AA708F" w:rsidRDefault="00E133D8" w:rsidP="00BA36B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предотвращение дублирования регулирования общественных и образовательных отношений 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EED" w:rsidRPr="00AA708F" w:rsidRDefault="00925EED" w:rsidP="0092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Ш. Виды локальных актов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3.1. В соответствии с Уставом деятельность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регламентируется следующими видами локальных актов: положения; решения; приказы; распоряжения; инструкции; должностные инструкции; должностные инструкции по охране труда; правила; функции; протоколы; акты; программы; планы; паспорта; перечни; методические рекомендации; требования; графики; режимы; расписания; циклогр</w:t>
      </w:r>
      <w:r w:rsidR="001B21CC" w:rsidRPr="00AA708F">
        <w:rPr>
          <w:rFonts w:ascii="Times New Roman" w:eastAsia="Times New Roman" w:hAnsi="Times New Roman" w:cs="Times New Roman"/>
          <w:sz w:val="26"/>
          <w:szCs w:val="26"/>
        </w:rPr>
        <w:t>аммы; договора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; коллективный договор. Представленный перечень видов локальных актов не является для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исчерпывающим.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3.2. Локальные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акты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классифицированы: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а) на группы в соответствии с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компетенцией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локальные акты организационно-распорядительного характера;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локальные акты, регламентирующие вопросы организации образовательного процесса;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локальные акты, содержащие нормы, регулирующие образовательные отношения;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локальные акты регламентирующие деятельность органов самоуправления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локальные акты, регламентирующие административную и финансово-хозяйственную деятельность;</w:t>
      </w:r>
    </w:p>
    <w:p w:rsidR="00E133D8" w:rsidRPr="00AA708F" w:rsidRDefault="00E133D8" w:rsidP="00BA36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локальные акты, обеспечивающие ведение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делопроизводства.</w:t>
      </w:r>
    </w:p>
    <w:p w:rsidR="00E133D8" w:rsidRPr="00AA708F" w:rsidRDefault="00E133D8" w:rsidP="00BA3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б) по критериям:</w:t>
      </w:r>
    </w:p>
    <w:p w:rsidR="00E133D8" w:rsidRPr="00AA708F" w:rsidRDefault="00E133D8" w:rsidP="00BA36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по степени значимости: обязательные 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необязательные;</w:t>
      </w:r>
    </w:p>
    <w:p w:rsidR="00E133D8" w:rsidRPr="00AA708F" w:rsidRDefault="00E133D8" w:rsidP="00BA36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по сфере действия: общего характера и специального характера;</w:t>
      </w:r>
    </w:p>
    <w:p w:rsidR="00E133D8" w:rsidRPr="00AA708F" w:rsidRDefault="00E133D8" w:rsidP="00BA36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по кругу лиц: распространяющиеся на всех работников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и не распространяющиеся на всех работников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33D8" w:rsidRPr="00AA708F" w:rsidRDefault="00E133D8" w:rsidP="00BA36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по способу принятия: принимаемые руководителем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единолично и принимаемые с учетом мнения представительного органа участников образовательных отношений;</w:t>
      </w:r>
    </w:p>
    <w:p w:rsidR="00E133D8" w:rsidRPr="00AA708F" w:rsidRDefault="00E133D8" w:rsidP="00BA36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по сроку действия: постоянного действия и бессрочные с определенным сроком действия;</w:t>
      </w:r>
    </w:p>
    <w:p w:rsidR="00E133D8" w:rsidRPr="00AA708F" w:rsidRDefault="00E133D8" w:rsidP="00BA36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по сроку хранения: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постоянного хранения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75 лет и иные,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номенклатурой дел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EED" w:rsidRPr="00AA708F" w:rsidRDefault="00925EED" w:rsidP="00925E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925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IV. Порядок подготовки локальных актов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 устанавливается следующий порядок подготовки локальных актов: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4.1. Инициатором подготовки локальных актов могут быть:</w:t>
      </w:r>
    </w:p>
    <w:p w:rsidR="00E133D8" w:rsidRPr="00AA708F" w:rsidRDefault="00E133D8" w:rsidP="001B2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Учредитель;</w:t>
      </w:r>
    </w:p>
    <w:p w:rsidR="00E133D8" w:rsidRPr="00AA708F" w:rsidRDefault="00E133D8" w:rsidP="001B2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в лице её директора, заместителей директора;</w:t>
      </w:r>
    </w:p>
    <w:p w:rsidR="00E133D8" w:rsidRPr="00AA708F" w:rsidRDefault="00E133D8" w:rsidP="001B2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органы общественного управления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33D8" w:rsidRPr="00AA708F" w:rsidRDefault="005358B7" w:rsidP="001B2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структур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ное подразделение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33D8" w:rsidRPr="00AA708F" w:rsidRDefault="00E133D8" w:rsidP="001B2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участники образовательных отношений.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4.2. Проект локального акта готовится отдельным работником или группой работников по поручению 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приказа, а также органом самоуправления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который выступил с соответствующей инициативой.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регламентирующих те вопросы, которые предполагается отразить в проекте нового акта, и на этой основе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выбор его вида, содержания и представление его в письменной форме.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тенденций её развития и сложившейся ситуации.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4.6. Проект локального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акта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подлежит обязательной правовой экспертизе и проверке на литературную грамотность, которые проводятся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колледжем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либо с участием привлеченных специалистов.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Локальный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акт, не прошедший правовую экспертизу,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не подлежит рассмотрению и принятию.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4.7.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Проект локального акта должен быть представлен на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обсуждение и общественную экспертизу. Формы представления для обсуждения могут быть различными: размещение проекта локального акта на информационном стенде в месте, доступном для всеобщего обозрения, на сайте</w:t>
      </w:r>
      <w:r w:rsidR="00BA36B5" w:rsidRPr="00AA708F">
        <w:rPr>
          <w:rFonts w:ascii="Times New Roman" w:eastAsia="Times New Roman" w:hAnsi="Times New Roman" w:cs="Times New Roman"/>
          <w:sz w:val="26"/>
          <w:szCs w:val="26"/>
        </w:rPr>
        <w:t xml:space="preserve"> 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направление проекта заинтересованным лицам, проведение соответствующего собрания с коллективным обсуждением проекта локального акта.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4.8.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 необходимости локальный акт проходит процедуру согласования.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4.9.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V. Порядок принятия и утверждения локального акта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5.1.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Локальный акт, прошедший правовую, литературную и общественную экспертизу, а также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процедуру согласования, подлежит принятию и утверждению директором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Уставом.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5.1.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Локальные акты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могут приниматься директором, общим собранием трудового коллектива,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педагогическим советом, Советом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A36B5" w:rsidRPr="00AA708F">
        <w:rPr>
          <w:rFonts w:ascii="Times New Roman" w:eastAsia="Times New Roman" w:hAnsi="Times New Roman" w:cs="Times New Roman"/>
          <w:sz w:val="26"/>
          <w:szCs w:val="26"/>
        </w:rPr>
        <w:t xml:space="preserve">Методическим советом,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наделенным полномочиями по принятию локальных актов в соответствии с Уставом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– по предметам их ведения и компетенции.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5.2.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 принятии локальных актов, затрагивающих права обучающихся, учитываетс</w:t>
      </w:r>
      <w:r w:rsidR="001B21CC" w:rsidRPr="00AA708F">
        <w:rPr>
          <w:rFonts w:ascii="Times New Roman" w:eastAsia="Times New Roman" w:hAnsi="Times New Roman" w:cs="Times New Roman"/>
          <w:sz w:val="26"/>
          <w:szCs w:val="26"/>
        </w:rPr>
        <w:t>я мнение Совета родителей, Профкома студентов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>5.3.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5.4. Прошедший процедуру принятия локальный акт утверждается директором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. Процедура утверждения оформляется подписью и приказом 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5.5.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Локальный акт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Датой принятия локального акта, требующего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утверждения директором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является дата такого утверждения.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данного локального акта. Ознакомление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 локальным актом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оформляется в виде росписи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E133D8" w:rsidRPr="00AA708F" w:rsidRDefault="00AA708F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VI. Оформление локального акта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Оформление локального акта выполняется в соответствии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6.2.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6.3.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Значительные по объему локальные акты могут делиться на главы, которые нумеруются римскими цифрами и имеют заголовки.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6.4.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Если в локальном акте приводятся таблицы, графики, карты, схемы, то они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оформляются в виде приложений, а соответствующие пункты акта должны иметь ссылки на эти приложения.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6.5.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Локальный акт с приложениями должен иметь сквозную нумерацию страниц.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6.6. Локальный акт излагается на государственном языке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РФ и должен соответствовать литературным нормам.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6.7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>6.8. В локальных актах даются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6.9.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Не допускается переписывание с законов. При необходимости это делается в отсылочной форме.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VII. Основные</w:t>
      </w:r>
      <w:r w:rsid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локальным актам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Локальные акты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должны соответствовать следующим требованиям: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Положение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должно содержать следующие обязательные реквизиты: обозначение вида локального акта; его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наименование, грифы: принято, утверждено,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согласовано;, текст, соответствующий его наименованию; отметку о наличии приложения 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согласования.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7.2.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Правила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 :обозначение вида локального акта; его наименование, грифы принятия и утверждения; текст,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соответствующий его наименованию; отметку о наличии приложения,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7.3.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Инструкции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принятия и утверждения; текст, соответствующий его наименованию;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7.4.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Требования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предъявляющего требования; оттиск печати.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7.5.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Решения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обозначение вида локального акта; место и дату принятия,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текст, должность, фамилию, инициалы и подпись лица, принявшего решение, оттиск печати.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7.6.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Приказы и распоряжения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принятия, регистрационный номер,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текст, должность, фамилию, инициалы и подпись 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. Приказы и распоряжения выполняются на бланке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7.7.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Протоколы и акты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7.8.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Перечень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должен содержать следующие обязательные реквизиты: обозначение вида локального акта;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место и дату принятия, номер; текст, содержащий перечень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документов, материальных ценностей, локальных актов, учебников, объектов, материалов и иной текст, соответствующий его наименованию; должность, фамилию, инициалы и подпись лица (лиц), составивших или принимавших участие в составлении перечня.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i/>
          <w:iCs/>
          <w:sz w:val="26"/>
          <w:szCs w:val="26"/>
        </w:rPr>
        <w:t>7.9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 Методические рекомендации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обозначение вида локального акта, место и дату принятия,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его наименование,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должность, фамилия, инициалы лица (лиц), составивших методические рекомендации.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7.10.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Программы и планы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Должностная инструкция</w:t>
      </w:r>
      <w:r w:rsid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Должностная инструкция работника должна содержать следующие разделы: общие положения;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основные задачи,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права,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предоставляемые работнику и его обязанности; взаимодействия; ответственность за некачественное и несвоевременное выполнение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(неисполнение) обязанностей, предусмотренных должностной инструкцией;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требования к работнику.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При разработке должностных инструкций работников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а руководствуется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Приказом Минздравсоцразвития РФ от 26 августа 2010 года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7.12.</w:t>
      </w:r>
      <w:r w:rsid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Должностная инструкция по охране труда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Должностная инструкция по охране труда работника должна содержать следующие разделы: общие положения;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основные задачи,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права,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предоставляемые работнику и его обязанности; взаимодействия; ответственность за некачественное и несвоевременное выполнение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(неисполнение) обязанностей, предусмотренных должностной инструкцией по охране труда;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требования к работнику.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7.13.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Функции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принятия и утверждения;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текст, соответствующий их наименованию (функции, не входящие в круг должностных обязанностей, функции дежурного, ответственного и др.);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7.14.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Паспорта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принятия и утверждения; текст, соответствующий его наименованию (паспорт безопасности дорожного движения, социальный паспорт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и др.);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7.15.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Графики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принятия и утверждения; текст,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соответствующий его наименованию (графики работы, дежурства, выездов, контрольных работ и др.); отметку о наличии приложения; регистрационный номер.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7.16.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Режимы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принятия и утверждения; текст, соответствующий его наименованию (режим работы, режим дня и др.);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7.17.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Расписания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принятия и утверждения; текст, соответствующий его наименованию (расписания занятий и др.);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7.18.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Циклограммы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грифы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принятия и утверждения; текст, соответствующий его наименованию (циклограммы деятельности и др.);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7.19.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Договоры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текст, соответствующий его наименованию (в договоре между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="001B21CC" w:rsidRPr="00AA708F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и родителями (законными представителями) несовершеннолетнего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обучения); трудовой договор между работником и работодателем и др.); отметку о наличии приложения; регистрационный номер.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7.20.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Коллективный договор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должен содержать следующие обязательные реквизиты: обозначение вида локального акта; его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наименование, грифы: принято, утверждено,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согласовано; регистрационный номер, текст, соответствующий его наименованию (договор между работодателем и коллективом работников); отметку о наличии приложения 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согласования.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7.21. 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 и ТК РФ.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7.22. Среди локальных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актов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высшую юридическую силу имеет Устав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 Поэтому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принимаемые 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 локальные акты не должны противоречить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его Уставу.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VIII. Документация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8.1. Локальные акты проходят процедуру регистрации в специальном журнале.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8.2.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Обязательной регистрации подлежат инструкции, приказы и распоряжения 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8.3. Регистрацию локальных актов осуществляет ответственный за ведение делопроизводства согласно инструкции по делопроизводству 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8.4. Регистрация положений, правил и инструкций осуществляется не позднее дня их утверждения директором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приказов и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распоряжений 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— не позднее дня их издания.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IX. Порядок внесения изменения и дополнений в локальные акты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9.1. В действующие 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е локальные акты могут быть внесены изменения и дополнения.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9.2. Порядок внесения изменений и дополнений в локальные акты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в самих локальных актах. В остальных случаях изменения и дополнения осуществляются в следующем порядке: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вносятся путем издания приказа директора о внесении изменений или дополнений в локальный нормативный акт;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вносятся путем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издания приказа директора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о внесении изменений или дополнений в локальный акт с предварительным получением от него согласия.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9.3.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9.4.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E133D8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X. Ответственность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10.1.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За неисполнение или ненадлежащее исполнение требований, установленных в локальных актах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сотрудники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 несут ответственность в соответствии с Уставом, трудовым кодексом Российской Федерации.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10.2. За неисполнение или ненадлежащее исполнение обязанностей, установленных данным Положением, работники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, участвующие в разработке локальных актов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, руководитель творческой группы несут ответственность в соответствии с действующим трудовым законодательством.</w:t>
      </w:r>
    </w:p>
    <w:p w:rsidR="00925EED" w:rsidRPr="00AA708F" w:rsidRDefault="00925EED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33D8" w:rsidRPr="00AA708F" w:rsidRDefault="00AA708F" w:rsidP="001B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3D8" w:rsidRPr="00AA708F">
        <w:rPr>
          <w:rFonts w:ascii="Times New Roman" w:eastAsia="Times New Roman" w:hAnsi="Times New Roman" w:cs="Times New Roman"/>
          <w:b/>
          <w:bCs/>
          <w:sz w:val="26"/>
          <w:szCs w:val="26"/>
        </w:rPr>
        <w:t>XI. Заключительные положения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11.1.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Положение принимается на неопределенный срок.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11.2. Дополнения и изменения в Положение вносятся в соответствии с порядком, установленным данным Положением.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11.3. После принятия новой редакции, предыдущая редакция утрачивает силу.</w:t>
      </w:r>
    </w:p>
    <w:p w:rsidR="00E133D8" w:rsidRPr="00AA708F" w:rsidRDefault="00E133D8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 xml:space="preserve">11.4. Положение вступает в силу с даты его утверждения директором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3D8" w:rsidRPr="00AA708F" w:rsidRDefault="001B21CC" w:rsidP="001B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08F">
        <w:rPr>
          <w:rFonts w:ascii="Times New Roman" w:eastAsia="Times New Roman" w:hAnsi="Times New Roman" w:cs="Times New Roman"/>
          <w:sz w:val="26"/>
          <w:szCs w:val="26"/>
        </w:rPr>
        <w:t>11.5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. Вопросы, не урегулированные</w:t>
      </w:r>
      <w:r w:rsidR="00AA7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 xml:space="preserve">настоящим Положением, подлежат урегулированию в соответствии с действующим законодательством РФ, Уставом, и иными локальными нормативными актами </w:t>
      </w:r>
      <w:r w:rsidR="005358B7" w:rsidRPr="00AA708F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="00E133D8" w:rsidRPr="00AA70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B3F" w:rsidRPr="00AA708F" w:rsidRDefault="00EC2B3F" w:rsidP="001B21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2B3F" w:rsidRPr="00AA708F" w:rsidSect="00B23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FD" w:rsidRDefault="008537FD" w:rsidP="001311DB">
      <w:pPr>
        <w:spacing w:after="0" w:line="240" w:lineRule="auto"/>
      </w:pPr>
      <w:r>
        <w:separator/>
      </w:r>
    </w:p>
  </w:endnote>
  <w:endnote w:type="continuationSeparator" w:id="1">
    <w:p w:rsidR="008537FD" w:rsidRDefault="008537FD" w:rsidP="001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B" w:rsidRDefault="001311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180"/>
    </w:sdtPr>
    <w:sdtContent>
      <w:p w:rsidR="001311DB" w:rsidRDefault="00C5470F">
        <w:pPr>
          <w:pStyle w:val="a8"/>
          <w:jc w:val="right"/>
        </w:pPr>
        <w:fldSimple w:instr=" PAGE   \* MERGEFORMAT ">
          <w:r w:rsidR="00AA708F">
            <w:rPr>
              <w:noProof/>
            </w:rPr>
            <w:t>9</w:t>
          </w:r>
        </w:fldSimple>
      </w:p>
    </w:sdtContent>
  </w:sdt>
  <w:p w:rsidR="001311DB" w:rsidRDefault="001311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B" w:rsidRDefault="001311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FD" w:rsidRDefault="008537FD" w:rsidP="001311DB">
      <w:pPr>
        <w:spacing w:after="0" w:line="240" w:lineRule="auto"/>
      </w:pPr>
      <w:r>
        <w:separator/>
      </w:r>
    </w:p>
  </w:footnote>
  <w:footnote w:type="continuationSeparator" w:id="1">
    <w:p w:rsidR="008537FD" w:rsidRDefault="008537FD" w:rsidP="0013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B" w:rsidRDefault="001311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B" w:rsidRDefault="001311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DB" w:rsidRDefault="001311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D"/>
    <w:multiLevelType w:val="multilevel"/>
    <w:tmpl w:val="467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6BF6"/>
    <w:multiLevelType w:val="multilevel"/>
    <w:tmpl w:val="A61C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7AC0"/>
    <w:multiLevelType w:val="multilevel"/>
    <w:tmpl w:val="C324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41FB2"/>
    <w:multiLevelType w:val="multilevel"/>
    <w:tmpl w:val="4A5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17D8A"/>
    <w:multiLevelType w:val="multilevel"/>
    <w:tmpl w:val="CC2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3D8"/>
    <w:rsid w:val="001311DB"/>
    <w:rsid w:val="001633C3"/>
    <w:rsid w:val="001B21CC"/>
    <w:rsid w:val="001C6E3D"/>
    <w:rsid w:val="002D2EAD"/>
    <w:rsid w:val="005358B7"/>
    <w:rsid w:val="00615079"/>
    <w:rsid w:val="00683ED9"/>
    <w:rsid w:val="007C0C20"/>
    <w:rsid w:val="008248D4"/>
    <w:rsid w:val="008537FD"/>
    <w:rsid w:val="00925EED"/>
    <w:rsid w:val="009A26E0"/>
    <w:rsid w:val="00AA708F"/>
    <w:rsid w:val="00AC2C8F"/>
    <w:rsid w:val="00AF041B"/>
    <w:rsid w:val="00B23F3F"/>
    <w:rsid w:val="00BA36B5"/>
    <w:rsid w:val="00C5470F"/>
    <w:rsid w:val="00CC426D"/>
    <w:rsid w:val="00D5620A"/>
    <w:rsid w:val="00E133D8"/>
    <w:rsid w:val="00E22970"/>
    <w:rsid w:val="00E841B5"/>
    <w:rsid w:val="00EC2B3F"/>
    <w:rsid w:val="00F11186"/>
    <w:rsid w:val="00F1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3D8"/>
    <w:rPr>
      <w:b/>
      <w:bCs/>
    </w:rPr>
  </w:style>
  <w:style w:type="character" w:styleId="a5">
    <w:name w:val="Emphasis"/>
    <w:basedOn w:val="a0"/>
    <w:uiPriority w:val="20"/>
    <w:qFormat/>
    <w:rsid w:val="00E133D8"/>
    <w:rPr>
      <w:i/>
      <w:iCs/>
    </w:rPr>
  </w:style>
  <w:style w:type="character" w:customStyle="1" w:styleId="apple-converted-space">
    <w:name w:val="apple-converted-space"/>
    <w:basedOn w:val="a0"/>
    <w:rsid w:val="00E133D8"/>
  </w:style>
  <w:style w:type="paragraph" w:styleId="a6">
    <w:name w:val="header"/>
    <w:basedOn w:val="a"/>
    <w:link w:val="a7"/>
    <w:uiPriority w:val="99"/>
    <w:semiHidden/>
    <w:unhideWhenUsed/>
    <w:rsid w:val="001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11DB"/>
  </w:style>
  <w:style w:type="paragraph" w:styleId="a8">
    <w:name w:val="footer"/>
    <w:basedOn w:val="a"/>
    <w:link w:val="a9"/>
    <w:uiPriority w:val="99"/>
    <w:unhideWhenUsed/>
    <w:rsid w:val="001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1DB"/>
  </w:style>
  <w:style w:type="paragraph" w:styleId="aa">
    <w:name w:val="Balloon Text"/>
    <w:basedOn w:val="a"/>
    <w:link w:val="ab"/>
    <w:uiPriority w:val="99"/>
    <w:semiHidden/>
    <w:unhideWhenUsed/>
    <w:rsid w:val="00E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Даночка</dc:creator>
  <cp:keywords/>
  <dc:description/>
  <cp:lastModifiedBy>Хабаров</cp:lastModifiedBy>
  <cp:revision>4</cp:revision>
  <cp:lastPrinted>2017-04-11T10:22:00Z</cp:lastPrinted>
  <dcterms:created xsi:type="dcterms:W3CDTF">2017-04-12T05:04:00Z</dcterms:created>
  <dcterms:modified xsi:type="dcterms:W3CDTF">2017-04-12T06:19:00Z</dcterms:modified>
</cp:coreProperties>
</file>