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3B" w:rsidRDefault="00385E3B">
      <w:r>
        <w:rPr>
          <w:rStyle w:val="a3"/>
          <w:bCs/>
        </w:rPr>
        <w:t>Из прокуратуры пришло письмо - "Решение о проведении проверки". Предмет проверки - исполнение законодательства о противодействии коррупции. Есть срок проверки и никакой больше конкретики. После по ходу разговора по телефону выяснилось, что прокуратуру интересует одна сотрудница, оформленная как внешний совместитель, а именно: почему оформили ее внешним совместителем в то время, как у нее отсутствовало основное место работы. Сотрудница была оформлена в декабре 2019 года. При ее оформлении был полностью укомплектован штат. Каждый месяц основная сотрудница начала ходить в дополнительные дни по уходу за ребенком-инвалидом и с 07.12.2020 ушла в отпуск до 1,5 лет. При этом переговорили с самой сотрудницей - ее все устраивает. Заработная плата выплачивается в срок и в полном объеме. Табели ведутся, отчисления в ПФР в полном объеме. По форме СЗВ-ТК отчитались, что она работает как внешний совместитель с декабря 2019 года, то есть стаж идет. Был ли нарушен ТК РФ и если да, то какое наказание предусмотрено?</w:t>
      </w:r>
    </w:p>
    <w:p w:rsidR="00385E3B" w:rsidRPr="00385E3B" w:rsidRDefault="00385E3B">
      <w:pPr>
        <w:rPr>
          <w:i/>
        </w:rPr>
      </w:pPr>
      <w:hyperlink r:id="rId7" w:history="1">
        <w:r w:rsidRPr="00385E3B">
          <w:rPr>
            <w:rStyle w:val="ae"/>
            <w:rFonts w:cs="Times New Roman CYR"/>
            <w:i/>
          </w:rPr>
          <w:t>Ответ Горячей линии ГАРАНТ, декабрь 2020 г.</w:t>
        </w:r>
      </w:hyperlink>
    </w:p>
    <w:p w:rsidR="00385E3B" w:rsidRDefault="00385E3B">
      <w:r>
        <w:t>"...Работа на условиях совместительства предполагает наличие у работника трудовых отношений с работодателем по основному месту работы (</w:t>
      </w:r>
      <w:hyperlink r:id="rId8" w:history="1">
        <w:r>
          <w:rPr>
            <w:rStyle w:val="a4"/>
            <w:rFonts w:cs="Times New Roman CYR"/>
          </w:rPr>
          <w:t>ст. 282</w:t>
        </w:r>
      </w:hyperlink>
      <w:r>
        <w:t xml:space="preserve"> ТК РФ; </w:t>
      </w:r>
      <w:hyperlink r:id="rId9" w:history="1">
        <w:r>
          <w:rPr>
            <w:rStyle w:val="a4"/>
            <w:rFonts w:cs="Times New Roman CYR"/>
          </w:rPr>
          <w:t>письмо</w:t>
        </w:r>
      </w:hyperlink>
      <w:r>
        <w:t xml:space="preserve"> Роструда от 21.04.2011 N 1048-6-1). Однако работодатель, оформляющий трудовой договор на условиях внешнего совместительства, не обязан проверять наличие у работника основного места работы. Документы, из которых следует, что у принимаемого на работу лица имеется основное место работы, требуются лишь от совместителя, трудоустраивающегося на работу с вредными и (или) опасными условиями труда, который представляет справку о характере и условиях труда по основному месту работы (</w:t>
      </w:r>
      <w:hyperlink r:id="rId10" w:history="1">
        <w:r>
          <w:rPr>
            <w:rStyle w:val="a4"/>
            <w:rFonts w:cs="Times New Roman CYR"/>
          </w:rPr>
          <w:t>ст. 283</w:t>
        </w:r>
      </w:hyperlink>
      <w:r>
        <w:t xml:space="preserve"> ТК РФ).</w:t>
      </w:r>
    </w:p>
    <w:p w:rsidR="00385E3B" w:rsidRDefault="00385E3B">
      <w:hyperlink r:id="rId11" w:history="1">
        <w:r>
          <w:rPr>
            <w:rStyle w:val="a4"/>
            <w:rFonts w:cs="Times New Roman CYR"/>
          </w:rPr>
          <w:t>Трудовой кодекс</w:t>
        </w:r>
      </w:hyperlink>
      <w:r>
        <w:t xml:space="preserve"> не содержит запрета заключать с работником трудовой договор на условиях совместительства в случае отсутствия у работника основной работы. Фактически лицо, поступающее на работу, может быть трудоустроено в качестве совместителя и в отсутствие у него основной работы. Для этого достаточно заявления о приеме на работу от будущего сотрудника, в котором он просит принять его на работу на условиях совместительства..." (см. полный текст: Совместитель без основного места работы? (</w:t>
      </w:r>
      <w:hyperlink r:id="rId12" w:history="1">
        <w:r>
          <w:rPr>
            <w:rStyle w:val="a4"/>
            <w:rFonts w:cs="Times New Roman CYR"/>
          </w:rPr>
          <w:t>журнал</w:t>
        </w:r>
      </w:hyperlink>
      <w:r>
        <w:t xml:space="preserve"> "Актуальная бухгалтерия", N 12, декабрь 2016 г.)).</w:t>
      </w:r>
    </w:p>
    <w:p w:rsidR="00385E3B" w:rsidRDefault="00385E3B">
      <w:r>
        <w:t>"...Работа по совместительству может появиться только тогда, когда у сотрудника уже имеется основное место работы (</w:t>
      </w:r>
      <w:hyperlink r:id="rId13" w:history="1">
        <w:r>
          <w:rPr>
            <w:rStyle w:val="a4"/>
            <w:rFonts w:cs="Times New Roman CYR"/>
          </w:rPr>
          <w:t>письмо</w:t>
        </w:r>
      </w:hyperlink>
      <w:r>
        <w:t xml:space="preserve"> Роструда от 21.04.2011 N 1048-6-1). Неправомерно считать работника совместителем и оформлять его таковым, зная, что у него нет основного места работы (</w:t>
      </w:r>
      <w:hyperlink r:id="rId14" w:history="1">
        <w:r>
          <w:rPr>
            <w:rStyle w:val="a4"/>
            <w:rFonts w:cs="Times New Roman CYR"/>
          </w:rPr>
          <w:t>ответ 1</w:t>
        </w:r>
      </w:hyperlink>
      <w:r>
        <w:t xml:space="preserve"> с портала "Онлайнинспекция.РФ")..." (</w:t>
      </w:r>
      <w:hyperlink r:id="rId15" w:history="1">
        <w:r>
          <w:rPr>
            <w:rStyle w:val="a4"/>
            <w:rFonts w:cs="Times New Roman CYR"/>
          </w:rPr>
          <w:t>Вопрос</w:t>
        </w:r>
      </w:hyperlink>
      <w:r>
        <w:t>: Работник работает по основному месту работы в режиме неполного рабочего времени. Правомерно ли считать работника совместителем, если основная работа отсутствует? (ответ службы Правового консалтинга ГАРАНТ, май 2019 г.)).</w:t>
      </w:r>
    </w:p>
    <w:p w:rsidR="00385E3B" w:rsidRDefault="00385E3B"/>
    <w:p w:rsidR="00385E3B" w:rsidRDefault="00385E3B">
      <w:r>
        <w:rPr>
          <w:rStyle w:val="a3"/>
          <w:bCs/>
        </w:rPr>
        <w:t>Примечание.</w:t>
      </w:r>
    </w:p>
    <w:p w:rsidR="00385E3B" w:rsidRDefault="00385E3B">
      <w:r>
        <w:t>Возможно, Вам также будут полезны материалы, содержащие дополнительную информацию по тематике вопроса:</w:t>
      </w:r>
    </w:p>
    <w:p w:rsidR="00385E3B" w:rsidRDefault="00385E3B">
      <w:r>
        <w:t xml:space="preserve">- </w:t>
      </w:r>
      <w:hyperlink r:id="rId16" w:history="1">
        <w:r>
          <w:rPr>
            <w:rStyle w:val="a4"/>
            <w:rFonts w:cs="Times New Roman CYR"/>
          </w:rPr>
          <w:t>ст. 5.27</w:t>
        </w:r>
      </w:hyperlink>
      <w:r>
        <w:t xml:space="preserve"> КоАП РФ;</w:t>
      </w:r>
    </w:p>
    <w:p w:rsidR="00385E3B" w:rsidRDefault="00385E3B">
      <w:r>
        <w:t xml:space="preserve">- </w:t>
      </w:r>
      <w:hyperlink r:id="rId17" w:history="1">
        <w:r>
          <w:rPr>
            <w:rStyle w:val="a4"/>
            <w:rFonts w:cs="Times New Roman CYR"/>
          </w:rPr>
          <w:t>Энциклопедия решений</w:t>
        </w:r>
      </w:hyperlink>
      <w:r>
        <w:t>. Совместительство: "...Совместительством признается выполнение работы по отдельному трудовому договору в свободное от основной работы время (</w:t>
      </w:r>
      <w:hyperlink r:id="rId18" w:history="1">
        <w:r>
          <w:rPr>
            <w:rStyle w:val="a4"/>
            <w:rFonts w:cs="Times New Roman CYR"/>
          </w:rPr>
          <w:t>часть первая ст. 282</w:t>
        </w:r>
      </w:hyperlink>
      <w:r>
        <w:t xml:space="preserve"> ТК РФ)...";</w:t>
      </w:r>
    </w:p>
    <w:p w:rsidR="00385E3B" w:rsidRDefault="00385E3B">
      <w:r>
        <w:t xml:space="preserve">- Нормативное определение совместительства и реалии сложившейся практики: проблема несоответствия (А.Н. Васина, </w:t>
      </w:r>
      <w:hyperlink r:id="rId19" w:history="1">
        <w:r>
          <w:rPr>
            <w:rStyle w:val="a4"/>
            <w:rFonts w:cs="Times New Roman CYR"/>
          </w:rPr>
          <w:t>"Актуальные проблемы российского права"</w:t>
        </w:r>
      </w:hyperlink>
      <w:r>
        <w:t>, N 4, апрель 2015 г.).</w:t>
      </w:r>
    </w:p>
    <w:p w:rsidR="00385E3B" w:rsidRDefault="00385E3B"/>
    <w:p w:rsidR="00385E3B" w:rsidRDefault="00385E3B">
      <w:pPr>
        <w:ind w:firstLine="698"/>
        <w:jc w:val="right"/>
      </w:pPr>
      <w:r>
        <w:t>Ответ подготовил:</w:t>
      </w:r>
    </w:p>
    <w:p w:rsidR="00385E3B" w:rsidRDefault="00385E3B">
      <w:pPr>
        <w:ind w:firstLine="698"/>
        <w:jc w:val="right"/>
      </w:pPr>
      <w:r>
        <w:t>Специалист Горячей линии информационно-правовой поддержки ГАРАНТ</w:t>
      </w:r>
    </w:p>
    <w:p w:rsidR="00385E3B" w:rsidRDefault="00385E3B">
      <w:pPr>
        <w:ind w:firstLine="698"/>
        <w:jc w:val="right"/>
      </w:pPr>
      <w:r>
        <w:t>Дзитовецкий Максим</w:t>
      </w:r>
    </w:p>
    <w:p w:rsidR="00385E3B" w:rsidRDefault="00385E3B" w:rsidP="00385E3B">
      <w:pPr>
        <w:pStyle w:val="a6"/>
      </w:pPr>
      <w:r>
        <w:t>14 декабря 2020 г.</w:t>
      </w:r>
    </w:p>
    <w:sectPr w:rsidR="00385E3B">
      <w:headerReference w:type="default" r:id="rId20"/>
      <w:footerReference w:type="default" r:id="rId2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1F6" w:rsidRDefault="005401F6">
      <w:r>
        <w:separator/>
      </w:r>
    </w:p>
  </w:endnote>
  <w:endnote w:type="continuationSeparator" w:id="1">
    <w:p w:rsidR="005401F6" w:rsidRDefault="00540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385E3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85E3B" w:rsidRDefault="00385E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64F0C">
            <w:rPr>
              <w:rFonts w:ascii="Times New Roman" w:hAnsi="Times New Roman" w:cs="Times New Roman"/>
              <w:noProof/>
              <w:sz w:val="20"/>
              <w:szCs w:val="20"/>
            </w:rPr>
            <w:t>16.02.2021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5E3B" w:rsidRDefault="00385E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5E3B" w:rsidRDefault="00385E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64F0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64F0C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1F6" w:rsidRDefault="005401F6">
      <w:r>
        <w:separator/>
      </w:r>
    </w:p>
  </w:footnote>
  <w:footnote w:type="continuationSeparator" w:id="1">
    <w:p w:rsidR="005401F6" w:rsidRDefault="00540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3B" w:rsidRDefault="00385E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Вопрос: Из прокуратуры пришло письмо - "Решение о проведении проверки". Предмет проверки - исполнение…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E3B"/>
    <w:rsid w:val="00164F0C"/>
    <w:rsid w:val="00385E3B"/>
    <w:rsid w:val="005401F6"/>
    <w:rsid w:val="0065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85E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85E3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85E3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282" TargetMode="External"/><Relationship Id="rId13" Type="http://schemas.openxmlformats.org/officeDocument/2006/relationships/hyperlink" Target="http://internet.garant.ru/document/redirect/70193050/0" TargetMode="External"/><Relationship Id="rId18" Type="http://schemas.openxmlformats.org/officeDocument/2006/relationships/hyperlink" Target="http://internet.garant.ru/document/redirect/12125268/2821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nternet.garant.ru/document/redirect/77296095/0" TargetMode="External"/><Relationship Id="rId12" Type="http://schemas.openxmlformats.org/officeDocument/2006/relationships/hyperlink" Target="http://internet.garant.ru/document/redirect/57231321/0" TargetMode="External"/><Relationship Id="rId17" Type="http://schemas.openxmlformats.org/officeDocument/2006/relationships/hyperlink" Target="http://internet.garant.ru/document/redirect/58072097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5267/527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5268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7501183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25268/2831" TargetMode="External"/><Relationship Id="rId19" Type="http://schemas.openxmlformats.org/officeDocument/2006/relationships/hyperlink" Target="http://internet.garant.ru/document/redirect/5746760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193050/0" TargetMode="External"/><Relationship Id="rId14" Type="http://schemas.openxmlformats.org/officeDocument/2006/relationships/hyperlink" Target="http://internet.garant.ru/document/redirect/57324668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3707</Characters>
  <Application>Microsoft Office Word</Application>
  <DocSecurity>0</DocSecurity>
  <Lines>30</Lines>
  <Paragraphs>8</Paragraphs>
  <ScaleCrop>false</ScaleCrop>
  <Company>НПП "Гарант-Сервис"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Хабаров</cp:lastModifiedBy>
  <cp:revision>2</cp:revision>
  <dcterms:created xsi:type="dcterms:W3CDTF">2021-02-16T10:08:00Z</dcterms:created>
  <dcterms:modified xsi:type="dcterms:W3CDTF">2021-02-16T10:08:00Z</dcterms:modified>
</cp:coreProperties>
</file>