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A76" w:rsidRPr="00B76A76" w:rsidRDefault="00B76A76" w:rsidP="00B76A76">
      <w:pPr>
        <w:pStyle w:val="1"/>
        <w:shd w:val="clear" w:color="auto" w:fill="FFFFFF"/>
        <w:spacing w:before="0" w:beforeAutospacing="0" w:after="30" w:afterAutospacing="0" w:line="360" w:lineRule="atLeast"/>
        <w:rPr>
          <w:color w:val="000000"/>
          <w:sz w:val="28"/>
          <w:szCs w:val="28"/>
        </w:rPr>
      </w:pPr>
      <w:r w:rsidRPr="00B76A76">
        <w:rPr>
          <w:color w:val="000000"/>
          <w:sz w:val="28"/>
          <w:szCs w:val="28"/>
        </w:rPr>
        <w:t>Федеральный закон Российской Федерации от 19 июня 2004 г. N 54-ФЗ О собраниях, митингах, демонстрациях, шествиях и пикетирования</w:t>
      </w:r>
      <w:r w:rsidR="009F121A">
        <w:rPr>
          <w:color w:val="000000"/>
          <w:sz w:val="28"/>
          <w:szCs w:val="28"/>
        </w:rPr>
        <w:t>х</w:t>
      </w:r>
    </w:p>
    <w:p w:rsidR="006710B4" w:rsidRDefault="006710B4" w:rsidP="00B76A76">
      <w:pPr>
        <w:pStyle w:val="a6"/>
        <w:shd w:val="clear" w:color="auto" w:fill="FFFFFF"/>
        <w:spacing w:before="0" w:beforeAutospacing="0" w:after="0" w:afterAutospacing="0" w:line="255" w:lineRule="atLeast"/>
        <w:jc w:val="center"/>
        <w:rPr>
          <w:b/>
          <w:color w:val="000000"/>
          <w:sz w:val="28"/>
          <w:szCs w:val="28"/>
        </w:rPr>
      </w:pPr>
    </w:p>
    <w:p w:rsidR="00B76A76" w:rsidRPr="002D0E8C" w:rsidRDefault="00B76A76" w:rsidP="00B76A76">
      <w:pPr>
        <w:pStyle w:val="a6"/>
        <w:shd w:val="clear" w:color="auto" w:fill="FFFFFF"/>
        <w:spacing w:before="0" w:beforeAutospacing="0" w:after="0" w:afterAutospacing="0" w:line="255" w:lineRule="atLeast"/>
        <w:jc w:val="center"/>
        <w:rPr>
          <w:color w:val="000000"/>
          <w:sz w:val="28"/>
          <w:szCs w:val="28"/>
        </w:rPr>
      </w:pPr>
      <w:proofErr w:type="gramStart"/>
      <w:r w:rsidRPr="002D0E8C">
        <w:rPr>
          <w:color w:val="000000"/>
          <w:sz w:val="28"/>
          <w:szCs w:val="28"/>
        </w:rPr>
        <w:t>Принят</w:t>
      </w:r>
      <w:proofErr w:type="gramEnd"/>
      <w:r w:rsidRPr="002D0E8C">
        <w:rPr>
          <w:color w:val="000000"/>
          <w:sz w:val="28"/>
          <w:szCs w:val="28"/>
        </w:rPr>
        <w:t xml:space="preserve"> Государственной Думой 4 июня 2004 года</w:t>
      </w:r>
      <w:r w:rsidRPr="002D0E8C">
        <w:rPr>
          <w:color w:val="000000"/>
          <w:sz w:val="28"/>
          <w:szCs w:val="28"/>
        </w:rPr>
        <w:br/>
        <w:t>Одобрен Советом Федерации 9 июня 2004 года</w:t>
      </w:r>
    </w:p>
    <w:p w:rsidR="006710B4" w:rsidRDefault="006710B4" w:rsidP="00B76A76">
      <w:pPr>
        <w:pStyle w:val="a6"/>
        <w:shd w:val="clear" w:color="auto" w:fill="FFFFFF"/>
        <w:spacing w:before="0" w:beforeAutospacing="0" w:after="0" w:afterAutospacing="0" w:line="255" w:lineRule="atLeast"/>
        <w:rPr>
          <w:color w:val="000000"/>
          <w:sz w:val="28"/>
          <w:szCs w:val="28"/>
        </w:rPr>
      </w:pPr>
    </w:p>
    <w:p w:rsidR="00B76A76" w:rsidRPr="00B76A76" w:rsidRDefault="00B76A76" w:rsidP="006710B4">
      <w:pPr>
        <w:pStyle w:val="a6"/>
        <w:shd w:val="clear" w:color="auto" w:fill="FFFFFF"/>
        <w:spacing w:before="0" w:beforeAutospacing="0" w:after="0" w:afterAutospacing="0" w:line="255" w:lineRule="atLeast"/>
        <w:ind w:firstLine="708"/>
        <w:jc w:val="both"/>
        <w:rPr>
          <w:color w:val="000000"/>
          <w:sz w:val="28"/>
          <w:szCs w:val="28"/>
        </w:rPr>
      </w:pPr>
      <w:r w:rsidRPr="00B76A76">
        <w:rPr>
          <w:color w:val="000000"/>
          <w:sz w:val="28"/>
          <w:szCs w:val="28"/>
        </w:rPr>
        <w:t>Настоящий Федеральный закон направлен на обеспечение реализации установленного Конституцией Российской Федерации права граждан Российской Федерации собираться мирно, без оружия, проводить собрания, митинги, демонстрации, шествия и пикетирования.</w:t>
      </w:r>
    </w:p>
    <w:p w:rsidR="00B76A76" w:rsidRPr="00B76A76" w:rsidRDefault="00B76A76" w:rsidP="006710B4">
      <w:pPr>
        <w:pStyle w:val="a6"/>
        <w:shd w:val="clear" w:color="auto" w:fill="FFFFFF"/>
        <w:spacing w:before="0" w:beforeAutospacing="0" w:after="0" w:afterAutospacing="0" w:line="255" w:lineRule="atLeast"/>
        <w:jc w:val="center"/>
        <w:rPr>
          <w:color w:val="000000"/>
          <w:sz w:val="28"/>
          <w:szCs w:val="28"/>
        </w:rPr>
      </w:pPr>
      <w:r w:rsidRPr="00B76A76">
        <w:rPr>
          <w:color w:val="000000"/>
          <w:sz w:val="28"/>
          <w:szCs w:val="28"/>
        </w:rPr>
        <w:t>Глава 1.</w:t>
      </w:r>
      <w:r w:rsidRPr="00B76A76">
        <w:rPr>
          <w:rStyle w:val="apple-converted-space"/>
          <w:color w:val="000000"/>
          <w:sz w:val="28"/>
          <w:szCs w:val="28"/>
        </w:rPr>
        <w:t> </w:t>
      </w:r>
      <w:r w:rsidRPr="00B76A76">
        <w:rPr>
          <w:rStyle w:val="a8"/>
          <w:color w:val="000000"/>
          <w:sz w:val="28"/>
          <w:szCs w:val="28"/>
        </w:rPr>
        <w:t>Общие положения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Статья 1.</w:t>
      </w:r>
      <w:r w:rsidRPr="00B76A76">
        <w:rPr>
          <w:rStyle w:val="apple-converted-space"/>
          <w:color w:val="000000"/>
          <w:sz w:val="28"/>
          <w:szCs w:val="28"/>
        </w:rPr>
        <w:t> </w:t>
      </w:r>
      <w:r w:rsidRPr="00B76A76">
        <w:rPr>
          <w:rStyle w:val="a8"/>
          <w:color w:val="000000"/>
          <w:sz w:val="28"/>
          <w:szCs w:val="28"/>
        </w:rPr>
        <w:t>Законодательство Российской Федерации о собраниях, митингах, демонстрациях, шествиях и пикетированиях</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 xml:space="preserve">1. </w:t>
      </w:r>
      <w:proofErr w:type="gramStart"/>
      <w:r w:rsidRPr="00B76A76">
        <w:rPr>
          <w:color w:val="000000"/>
          <w:sz w:val="28"/>
          <w:szCs w:val="28"/>
        </w:rPr>
        <w:t>Законодательство Российской Федерации о собраниях, митингах, демонстрациях, шествиях и пикетированиях основывается на положениях Конституции Российской Федерации, общепризнанных принципах и нормах международного права, международных договорах Российской Федерации и включает в себя настоящий Федеральный закон и иные законодательные акты Российской Федерации, относящиеся к обеспечению права на проведение собраний, митингов, демонстраций, шествий и пикетирований.</w:t>
      </w:r>
      <w:proofErr w:type="gramEnd"/>
      <w:r w:rsidRPr="00B76A76">
        <w:rPr>
          <w:color w:val="000000"/>
          <w:sz w:val="28"/>
          <w:szCs w:val="28"/>
        </w:rPr>
        <w:t xml:space="preserve"> В случаях, предусмотренных настоящим Федеральным законом, нормативные правовые акты, касающиеся обеспечения условий проведения собраний, митингов, демонстраций, шествий и пикетирований, издают Президент Российской Федерации, Правительство Российской Федерации, принимают и издают органы государственной власти субъектов Российской Федерации.</w:t>
      </w:r>
      <w:r w:rsidRPr="00B76A76">
        <w:rPr>
          <w:color w:val="000000"/>
          <w:sz w:val="28"/>
          <w:szCs w:val="28"/>
        </w:rPr>
        <w:br/>
      </w:r>
      <w:r w:rsidRPr="00B76A76">
        <w:rPr>
          <w:color w:val="000000"/>
          <w:sz w:val="28"/>
          <w:szCs w:val="28"/>
        </w:rPr>
        <w:br/>
        <w:t>2. Проведение собраний, митингов, демонстраций, шествий и пикетирований в целях предвыборной агитации, агитации по вопросам референдума регулируется настоящим Федеральным законом и законодательством Российской Федерации о выборах и референдумах. Проведение религиозных обрядов и церемоний регулируется Федеральным законом от 26 сентября 1997 года N 125-ФЗ «О свободе совести и о религиозных объединениях».</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Статья 2.</w:t>
      </w:r>
      <w:r w:rsidRPr="00B76A76">
        <w:rPr>
          <w:rStyle w:val="apple-converted-space"/>
          <w:color w:val="000000"/>
          <w:sz w:val="28"/>
          <w:szCs w:val="28"/>
        </w:rPr>
        <w:t> </w:t>
      </w:r>
      <w:r w:rsidRPr="00B76A76">
        <w:rPr>
          <w:rStyle w:val="a8"/>
          <w:color w:val="000000"/>
          <w:sz w:val="28"/>
          <w:szCs w:val="28"/>
        </w:rPr>
        <w:t>Основные понятия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Для целей настоящего Федерального закона используются следующие основные понятия: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1)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Целью публичного мероприятия является свободное выражение и формирование мнений, а также выдвижение требований по различным вопросам политической, экономической, социальной и культурной жизни страны и вопросам внешней политики;</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lastRenderedPageBreak/>
        <w:t>2)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3)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4) демонстрация — организованное публичное выражение общественных настроений группой граждан с использованием во время передвижения плакатов, транспарантов и иных средств наглядной агитации;</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5) шествие — массовое прохождение граждан по заранее определенному маршруту в целях привлечения внимания к каким-либо проблемам;</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6) 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7) уведомление о проведении публичного мероприятия — документ, посредством которого органу исполнительной власти субъекта Российской Федерации или органу местного самоуправления в порядке, установленном настоящим Федеральным законом, сообщается информация о проведении публичного мероприятия в целях обеспечения при его проведении безопасности и правопорядка;</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8) регламент проведения публичного мероприятия — документ, содержащий повременное расписание (почасовой план) основных этапов проведения публичного мероприятия с указанием лиц, ответственных за проведение каждого этапа;</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9) территории, непосредственно прилегающие к зданиям и другим объектам, — земельные участки, границы которых определяются решениями органов исполнительной власти субъекта Российской Федерации или органов местного самоуправления в соответствии с нормативными правовыми актами, регулирующими отношения в сфере землеустройства, землепользования и градостроительства.</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Статья 3.</w:t>
      </w:r>
      <w:r w:rsidRPr="00B76A76">
        <w:rPr>
          <w:rStyle w:val="apple-converted-space"/>
          <w:color w:val="000000"/>
          <w:sz w:val="28"/>
          <w:szCs w:val="28"/>
        </w:rPr>
        <w:t> </w:t>
      </w:r>
      <w:r w:rsidRPr="00B76A76">
        <w:rPr>
          <w:rStyle w:val="a8"/>
          <w:color w:val="000000"/>
          <w:sz w:val="28"/>
          <w:szCs w:val="28"/>
        </w:rPr>
        <w:t>Принципы проведения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Проведение публичного мероприятия основывается на следующих принципах:</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1) законность — соблюдение положений Конституции Российской Федерации, настоящего Федерального закона, иных законодательных актов Российской Федерации;</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2) добровольность участия в публичном мероприятии.</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Глава 2.</w:t>
      </w:r>
      <w:r w:rsidRPr="00B76A76">
        <w:rPr>
          <w:rStyle w:val="apple-converted-space"/>
          <w:b/>
          <w:bCs/>
          <w:color w:val="000000"/>
          <w:sz w:val="28"/>
          <w:szCs w:val="28"/>
        </w:rPr>
        <w:t> </w:t>
      </w:r>
      <w:r w:rsidRPr="00B76A76">
        <w:rPr>
          <w:rStyle w:val="a8"/>
          <w:color w:val="000000"/>
          <w:sz w:val="28"/>
          <w:szCs w:val="28"/>
        </w:rPr>
        <w:t>Порядок организации и проведения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Статья 4.</w:t>
      </w:r>
      <w:r w:rsidRPr="00B76A76">
        <w:rPr>
          <w:rStyle w:val="apple-converted-space"/>
          <w:color w:val="000000"/>
          <w:sz w:val="28"/>
          <w:szCs w:val="28"/>
        </w:rPr>
        <w:t> </w:t>
      </w:r>
      <w:r w:rsidRPr="00B76A76">
        <w:rPr>
          <w:rStyle w:val="a8"/>
          <w:color w:val="000000"/>
          <w:sz w:val="28"/>
          <w:szCs w:val="28"/>
        </w:rPr>
        <w:t>Организация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К организации публичного мероприятия относятся: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 xml:space="preserve">1) оповещение возможных участников публичного мероприятия и подача уведомления о проведении публичного мероприятия в соответствующий </w:t>
      </w:r>
      <w:r w:rsidRPr="00B76A76">
        <w:rPr>
          <w:color w:val="000000"/>
          <w:sz w:val="28"/>
          <w:szCs w:val="28"/>
        </w:rPr>
        <w:lastRenderedPageBreak/>
        <w:t>орган исполнительной власти субъекта Российской Федерации или орган местного самоуправления;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2) проведение предварительной агитации;</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3) изготовление и распространение средств наглядной агитации;</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4) другие действия, не противоречащие законодательству Российской Федерации, совершаемые в целях подготовки и проведения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Статья 5.</w:t>
      </w:r>
      <w:r w:rsidRPr="00B76A76">
        <w:rPr>
          <w:rStyle w:val="apple-converted-space"/>
          <w:color w:val="000000"/>
          <w:sz w:val="28"/>
          <w:szCs w:val="28"/>
        </w:rPr>
        <w:t> </w:t>
      </w:r>
      <w:r w:rsidRPr="00B76A76">
        <w:rPr>
          <w:rStyle w:val="a8"/>
          <w:color w:val="000000"/>
          <w:sz w:val="28"/>
          <w:szCs w:val="28"/>
        </w:rPr>
        <w:t>Организатор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 xml:space="preserve">1. </w:t>
      </w:r>
      <w:proofErr w:type="gramStart"/>
      <w:r w:rsidRPr="00B76A76">
        <w:rPr>
          <w:color w:val="000000"/>
          <w:sz w:val="28"/>
          <w:szCs w:val="28"/>
        </w:rPr>
        <w:t>Организатором публичного мероприятия могут быть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roofErr w:type="gramEnd"/>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2. Не могут быть организатором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1) лицо, признанное судом недееспособным либо ограниченно дееспособным, а также лицо, содержащееся в местах лишения свободы по приговору суда;</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2)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3. Организатор публичного мероприятия имеет право:</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proofErr w:type="gramStart"/>
      <w:r w:rsidRPr="00B76A76">
        <w:rPr>
          <w:color w:val="000000"/>
          <w:sz w:val="28"/>
          <w:szCs w:val="28"/>
        </w:rPr>
        <w:t>1) проводить митинги, демонстрации, шествия и пикетирования в местах и во время, которые указаны в уведомлении о проведении публичного мероприятия либо изменены в результате согласования с органом исполнительной власти субъекта Российской Федерации или органом местного самоуправления, собрания — в специально отведенном или приспособленном для этого месте, позволяющем обеспечить безопасность граждан при проведении собрания;</w:t>
      </w:r>
      <w:proofErr w:type="gramEnd"/>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2) проводить предварительную агитацию в поддержку целей публичного мероприятия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Российской Федерации;</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3) уполномочивать отдельных участников публичного мероприятия выполнять распорядительные функции по его организации и проведению;</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4) организовывать сбор добровольных пожертвований, подписей под резолюциями, требованиями и другими обращениями граждан;</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5) использовать при проведении собраний, митингов, демонстраций и шествий звукоусиливающие технические средства (ауди</w:t>
      </w:r>
      <w:proofErr w:type="gramStart"/>
      <w:r w:rsidRPr="00B76A76">
        <w:rPr>
          <w:color w:val="000000"/>
          <w:sz w:val="28"/>
          <w:szCs w:val="28"/>
        </w:rPr>
        <w:t>о-</w:t>
      </w:r>
      <w:proofErr w:type="gramEnd"/>
      <w:r w:rsidRPr="00B76A76">
        <w:rPr>
          <w:color w:val="000000"/>
          <w:sz w:val="28"/>
          <w:szCs w:val="28"/>
        </w:rPr>
        <w:t xml:space="preserve">, </w:t>
      </w:r>
      <w:proofErr w:type="spellStart"/>
      <w:r w:rsidRPr="00B76A76">
        <w:rPr>
          <w:color w:val="000000"/>
          <w:sz w:val="28"/>
          <w:szCs w:val="28"/>
        </w:rPr>
        <w:t>видеоустановки</w:t>
      </w:r>
      <w:proofErr w:type="spellEnd"/>
      <w:r w:rsidRPr="00B76A76">
        <w:rPr>
          <w:color w:val="000000"/>
          <w:sz w:val="28"/>
          <w:szCs w:val="28"/>
        </w:rPr>
        <w:t xml:space="preserve"> и другие устройства) с уровнем звука, соответствующим стандартам и нормам, установленным в Российской Федерации.</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4. Организатор публичного мероприятия обязан:</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lastRenderedPageBreak/>
        <w:t>1)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 установленном статьей 7 настоящего Федерального закона;</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 xml:space="preserve">2) не </w:t>
      </w:r>
      <w:proofErr w:type="gramStart"/>
      <w:r w:rsidRPr="00B76A76">
        <w:rPr>
          <w:color w:val="000000"/>
          <w:sz w:val="28"/>
          <w:szCs w:val="28"/>
        </w:rPr>
        <w:t>позднее</w:t>
      </w:r>
      <w:proofErr w:type="gramEnd"/>
      <w:r w:rsidRPr="00B76A76">
        <w:rPr>
          <w:color w:val="000000"/>
          <w:sz w:val="28"/>
          <w:szCs w:val="28"/>
        </w:rPr>
        <w:t xml:space="preserve"> чем за три дня до дня проведения публичного мероприятия (за исключением собрания и пикетирования, проводимого одним участником) информировать орган исполнительной власти субъекта Российской Федерации или орган местного самоуправления в письменной форме о принятии (непринятии) его предложения об изменении места и (или) времени проведения публичного мероприятия, указанных в уведомлении о проведении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3) обеспечивать соблюдение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исполнительной власти субъекта Российской Федерации или органом местного самоуправления;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4) требовать от участников публичного мероприятия соблюдения общественного порядка и регламента проведения публичного мероприятия. Лица, не подчинившиеся законным требованиям организатора публичного мероприятия, могут быть удалены с места проведения данного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proofErr w:type="gramStart"/>
      <w:r w:rsidRPr="00B76A76">
        <w:rPr>
          <w:color w:val="000000"/>
          <w:sz w:val="28"/>
          <w:szCs w:val="28"/>
        </w:rPr>
        <w:t>5) обеспечивать в пределах своей компетенции общественный порядок и безопасность граждан при проведении публичного мероприятия, а в случаях, предусмотренных настоящим Федеральным законом, выполнять эту обязанность совместно с уполномоченным представителем органа исполнительной власти субъекта Российской Федерации или органа местного самоуправления и уполномоченным представителем органа внутренних дел, выполняя при этом все их законные требования;</w:t>
      </w:r>
      <w:proofErr w:type="gramEnd"/>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6) приостанавливать публичное мероприятие или прекращать его в случае совершения его участниками противоправных действий;</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 xml:space="preserve">7) обеспечивать соблюдение установленной органом исполнительной власти субъекта Российской Федерации или органом местного самоуправления нормы предельной </w:t>
      </w:r>
      <w:proofErr w:type="spellStart"/>
      <w:r w:rsidRPr="00B76A76">
        <w:rPr>
          <w:color w:val="000000"/>
          <w:sz w:val="28"/>
          <w:szCs w:val="28"/>
        </w:rPr>
        <w:t>заполняемости</w:t>
      </w:r>
      <w:proofErr w:type="spellEnd"/>
      <w:r w:rsidRPr="00B76A76">
        <w:rPr>
          <w:color w:val="000000"/>
          <w:sz w:val="28"/>
          <w:szCs w:val="28"/>
        </w:rPr>
        <w:t xml:space="preserve"> территории (помещения) в месте проведения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8) обеспечивать сохранность зеленых насаждений, помещений, зданий, строений, сооружений, оборудования, мебели, инвентаря и другого имущества в месте проведения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9) довести до сведения участников публичного мероприятия требование уполномоченного представителя органа исполнительной власти субъекта Российской Федерации или органа местного самоуправления о приостановлении или прекращении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10) иметь отличительный знак организатора публичного мероприятия. Уполномоченное им лицо также обязано иметь отличительный знак.</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 xml:space="preserve">5. Организатор публичного мероприятия не вправе проводить его, если уведомление о проведении публичного мероприятия не было подано в срок либо если с органом исполнительной власти субъекта Российской Федерации </w:t>
      </w:r>
      <w:r w:rsidRPr="00B76A76">
        <w:rPr>
          <w:color w:val="000000"/>
          <w:sz w:val="28"/>
          <w:szCs w:val="28"/>
        </w:rPr>
        <w:lastRenderedPageBreak/>
        <w:t>или органом местного самоуправления не было согласовано изменение по их мотивированному предложению места и (или) времени проведения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Статья 6.</w:t>
      </w:r>
      <w:r w:rsidRPr="00B76A76">
        <w:rPr>
          <w:rStyle w:val="apple-converted-space"/>
          <w:color w:val="000000"/>
          <w:sz w:val="28"/>
          <w:szCs w:val="28"/>
        </w:rPr>
        <w:t> </w:t>
      </w:r>
      <w:r w:rsidRPr="00B76A76">
        <w:rPr>
          <w:rStyle w:val="a8"/>
          <w:color w:val="000000"/>
          <w:sz w:val="28"/>
          <w:szCs w:val="28"/>
        </w:rPr>
        <w:t>Участники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1. Участниками публичного мероприятия признаются граждане, члены политических партий, члены и участники других общественных объединений и религиозных объединений, добровольно участвующие в нем.</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2. Участники публичного мероприятия имеют право:</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1) участвовать в обсуждении и принятии решений, иных коллективных действиях в соответствии с целями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2)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 не запрещенные законодательством Российской Федерации;</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3) принимать и направлять резолюции, требования и другие обращения граждан в органы государственной власти и органы местного самоуправления, общественные и религиозные объединения, международные и иные органы и организации.</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3. Во время проведения публичного мероприятия его участники обязаны:</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1) выполнять все законные требования организатора публичного мероприятия, уполномоченных им лиц,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2) соблюдать общественный порядок и регламент проведения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Статья 7.</w:t>
      </w:r>
      <w:r w:rsidRPr="00B76A76">
        <w:rPr>
          <w:rStyle w:val="apple-converted-space"/>
          <w:color w:val="000000"/>
          <w:sz w:val="28"/>
          <w:szCs w:val="28"/>
        </w:rPr>
        <w:t> </w:t>
      </w:r>
      <w:r w:rsidRPr="00B76A76">
        <w:rPr>
          <w:rStyle w:val="a8"/>
          <w:color w:val="000000"/>
          <w:sz w:val="28"/>
          <w:szCs w:val="28"/>
        </w:rPr>
        <w:t>Уведомление о проведении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1. Уведомление о проведении публичного мероприятия (за исключением собрания и пикетирования, проводимого одним участником)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2. Порядок подачи уведомления о проведении публичного мероприятия в орган исполнительной власти субъекта Российской Федерации или орган местного самоуправления регламентируется соответствующим законом субъекта Российской Федерации.</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3. В уведомлении о проведении публичного мероприятия указываются: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1) цель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2) форма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3) место (места) проведения публичного мероприятия, маршруты движения участников;</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4) дата, время начала и окончания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5) предполагаемое количество участников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lastRenderedPageBreak/>
        <w:t>6) 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9) дата подачи уведомления о проведении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4. Уведомление о проведении публичного мероприятия в соответствии с принципами, изложенными в статье 3 настоящего Федерального закона,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Статья 8.</w:t>
      </w:r>
      <w:r w:rsidRPr="00B76A76">
        <w:rPr>
          <w:rStyle w:val="apple-converted-space"/>
          <w:color w:val="000000"/>
          <w:sz w:val="28"/>
          <w:szCs w:val="28"/>
        </w:rPr>
        <w:t> </w:t>
      </w:r>
      <w:r w:rsidRPr="00B76A76">
        <w:rPr>
          <w:rStyle w:val="a8"/>
          <w:color w:val="000000"/>
          <w:sz w:val="28"/>
          <w:szCs w:val="28"/>
        </w:rPr>
        <w:t>Места проведения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1. 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 Условия запрета или ограничения проведения публичного мероприятия в отдельных местах могут быть конкретизированы федеральными законами.</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2. К местам, в которых проведение публичного мероприятия запрещается, относятся: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 xml:space="preserve">2) путепроводы, железнодорожные магистрали и полосы отвода железных дорог, </w:t>
      </w:r>
      <w:proofErr w:type="spellStart"/>
      <w:r w:rsidRPr="00B76A76">
        <w:rPr>
          <w:color w:val="000000"/>
          <w:sz w:val="28"/>
          <w:szCs w:val="28"/>
        </w:rPr>
        <w:t>нефт</w:t>
      </w:r>
      <w:proofErr w:type="gramStart"/>
      <w:r w:rsidRPr="00B76A76">
        <w:rPr>
          <w:color w:val="000000"/>
          <w:sz w:val="28"/>
          <w:szCs w:val="28"/>
        </w:rPr>
        <w:t>е</w:t>
      </w:r>
      <w:proofErr w:type="spellEnd"/>
      <w:r w:rsidRPr="00B76A76">
        <w:rPr>
          <w:color w:val="000000"/>
          <w:sz w:val="28"/>
          <w:szCs w:val="28"/>
        </w:rPr>
        <w:t>-</w:t>
      </w:r>
      <w:proofErr w:type="gramEnd"/>
      <w:r w:rsidRPr="00B76A76">
        <w:rPr>
          <w:color w:val="000000"/>
          <w:sz w:val="28"/>
          <w:szCs w:val="28"/>
        </w:rPr>
        <w:t xml:space="preserve">, </w:t>
      </w:r>
      <w:proofErr w:type="spellStart"/>
      <w:r w:rsidRPr="00B76A76">
        <w:rPr>
          <w:color w:val="000000"/>
          <w:sz w:val="28"/>
          <w:szCs w:val="28"/>
        </w:rPr>
        <w:t>газо</w:t>
      </w:r>
      <w:proofErr w:type="spellEnd"/>
      <w:r w:rsidRPr="00B76A76">
        <w:rPr>
          <w:color w:val="000000"/>
          <w:sz w:val="28"/>
          <w:szCs w:val="28"/>
        </w:rPr>
        <w:t>— и продуктопроводов, высоковольтных линий электропередачи;</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3) территории, непосредственно прилегающие к резиденциям Президента Российской Федерации, к зданиям, занимаемым судами, к территориям и зданиям учреждений, исполняющих наказание в виде лишения свободы;</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4) пограничная зона, если отсутствует специальное разрешение уполномоченных на то пограничных органов.</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3. Порядок проведения публичного мероприятия на территориях объектов, являющихся памятниками истории и культуры, определяется органом исполнительной власти соответствующего субъекта Российской Федерации с учетом особенностей таких объектов и требований настоящего Федерального закона.</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4. Порядок проведения публичного мероприятия на территории Государственного историко-культурного музея-заповедника «Московский Кремль», включая Красную площадь и Александровский сад, определяется Президентом Российской Федерации.</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lastRenderedPageBreak/>
        <w:t>Статья 9.</w:t>
      </w:r>
      <w:r w:rsidRPr="00B76A76">
        <w:rPr>
          <w:rStyle w:val="apple-converted-space"/>
          <w:color w:val="000000"/>
          <w:sz w:val="28"/>
          <w:szCs w:val="28"/>
        </w:rPr>
        <w:t> </w:t>
      </w:r>
      <w:r w:rsidRPr="00B76A76">
        <w:rPr>
          <w:rStyle w:val="a8"/>
          <w:color w:val="000000"/>
          <w:sz w:val="28"/>
          <w:szCs w:val="28"/>
        </w:rPr>
        <w:t>Время проведения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Публичное мероприятие не может начинаться ранее 7 часов и заканчиваться позднее 23 часов текущего дня по местному времени.</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Статья 10.</w:t>
      </w:r>
      <w:r w:rsidRPr="00B76A76">
        <w:rPr>
          <w:rStyle w:val="apple-converted-space"/>
          <w:color w:val="000000"/>
          <w:sz w:val="28"/>
          <w:szCs w:val="28"/>
        </w:rPr>
        <w:t> </w:t>
      </w:r>
      <w:r w:rsidRPr="00B76A76">
        <w:rPr>
          <w:rStyle w:val="a8"/>
          <w:color w:val="000000"/>
          <w:sz w:val="28"/>
          <w:szCs w:val="28"/>
        </w:rPr>
        <w:t>Предварительная агитация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 xml:space="preserve">1. </w:t>
      </w:r>
      <w:proofErr w:type="gramStart"/>
      <w:r w:rsidRPr="00B76A76">
        <w:rPr>
          <w:color w:val="000000"/>
          <w:sz w:val="28"/>
          <w:szCs w:val="28"/>
        </w:rPr>
        <w:t>Организатор публичного мероприятия и иные граждане с момента подачи уведомления о проведении публичного мероприятия имеют право беспрепятственно проводить предварительную агитацию среди граждан, сообщая им информацию о месте (местах), времени, целях проведения публичного мероприятия и иную информацию, связанную с подготовкой и проведением публичного мероприятия, а также призывать граждан и их объединения принять участие в готовящемся публичном мероприятии.</w:t>
      </w:r>
      <w:proofErr w:type="gramEnd"/>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2. Для проведения предварительной агитации могут использоваться средства массовой информации, устные призывы, распространяться листовки, плакаты и объявления, использоваться иные не запрещенные законодательством Российской Федерации формы агитации.</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3. Недопустимо проведение предварительной агитации в формах, оскорбляющих и унижающих достоинство человека и гражданина.</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4. Предварительная агитация не может проводиться в форме публичного мероприятия, если порядок его организации и проведения не соответствует требованиям настоящего Федерального закона.</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5. В случае отказа организатора публичного мероприятия от его проведения он обязан принять меры по прекращению предварительной агитации и информированию граждан и органа исполнительной власти субъекта Российской Федерации или органа местного самоуправления, которым подано уведомление о проведении данного публичного мероприятия, о принятом решении.</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Статья 11.</w:t>
      </w:r>
      <w:r w:rsidRPr="00B76A76">
        <w:rPr>
          <w:rStyle w:val="apple-converted-space"/>
          <w:color w:val="000000"/>
          <w:sz w:val="28"/>
          <w:szCs w:val="28"/>
        </w:rPr>
        <w:t> </w:t>
      </w:r>
      <w:r w:rsidRPr="00B76A76">
        <w:rPr>
          <w:rStyle w:val="a8"/>
          <w:color w:val="000000"/>
          <w:sz w:val="28"/>
          <w:szCs w:val="28"/>
        </w:rPr>
        <w:t>Материально-техническое и организационное обеспечение проведения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1. Материально-техническое обеспечение проведения публичного мероприятия осуществляется его организатором и участниками за счет собственных средств, а также за счет средств и имущества, собранных и (или) переданных для проведения данного публичного мероприятия, если федеральными законами, актами Правительства Российской Федерации, законами субъекта Российской Федерации не установлено иное.</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2. Полномочия участников публичного мероприятия, осуществляющих материально-техническое обеспечение проведения публичного мероприятия, должны быть письменно удостоверены его организатором.</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Статья 12.</w:t>
      </w:r>
      <w:r w:rsidRPr="00B76A76">
        <w:rPr>
          <w:rStyle w:val="apple-converted-space"/>
          <w:color w:val="000000"/>
          <w:sz w:val="28"/>
          <w:szCs w:val="28"/>
        </w:rPr>
        <w:t> </w:t>
      </w:r>
      <w:r w:rsidRPr="00B76A76">
        <w:rPr>
          <w:rStyle w:val="a8"/>
          <w:color w:val="000000"/>
          <w:sz w:val="28"/>
          <w:szCs w:val="28"/>
        </w:rPr>
        <w:t>Обязанности органа исполнительной власти субъекта Российской Федерации или органа местного самоуправления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1. Орган исполнительной власти субъекта Российской Федерации или орган местного самоуправления после получения уведомления о проведении публичного мероприятия обязан:</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1) документально подтвердить получение уведомления о проведении публичного мероприятия, указав при этом дату и время его получения;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proofErr w:type="gramStart"/>
      <w:r w:rsidRPr="00B76A76">
        <w:rPr>
          <w:color w:val="000000"/>
          <w:sz w:val="28"/>
          <w:szCs w:val="28"/>
        </w:rPr>
        <w:lastRenderedPageBreak/>
        <w:t>2)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а также предложения об устранении организатором публичного мероприятия</w:t>
      </w:r>
      <w:proofErr w:type="gramEnd"/>
      <w:r w:rsidRPr="00B76A76">
        <w:rPr>
          <w:color w:val="000000"/>
          <w:sz w:val="28"/>
          <w:szCs w:val="28"/>
        </w:rPr>
        <w:t xml:space="preserve"> несоответствия указанных в уведомлении целей, форм и иных условий проведения публичного мероприятия требованиям настоящего Федерального закона;</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3)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настоящего Федерального закона. 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 xml:space="preserve">4) довести до сведения организатора публичного мероприятия информацию об установленной норме предельной </w:t>
      </w:r>
      <w:proofErr w:type="spellStart"/>
      <w:r w:rsidRPr="00B76A76">
        <w:rPr>
          <w:color w:val="000000"/>
          <w:sz w:val="28"/>
          <w:szCs w:val="28"/>
        </w:rPr>
        <w:t>заполняемости</w:t>
      </w:r>
      <w:proofErr w:type="spellEnd"/>
      <w:r w:rsidRPr="00B76A76">
        <w:rPr>
          <w:color w:val="000000"/>
          <w:sz w:val="28"/>
          <w:szCs w:val="28"/>
        </w:rPr>
        <w:t xml:space="preserve"> территории (помещения) в месте проведения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5)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 а также оказание им при необходимости неотложной медицинской помощи;</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6) 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7)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законом от 27 мая 1996 года N 57-ФЗ «О государственной охране», своевременно информировать об этом соответствующие федеральные органы государственной охраны.</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2. В случае</w:t>
      </w:r>
      <w:proofErr w:type="gramStart"/>
      <w:r w:rsidRPr="00B76A76">
        <w:rPr>
          <w:color w:val="000000"/>
          <w:sz w:val="28"/>
          <w:szCs w:val="28"/>
        </w:rPr>
        <w:t>,</w:t>
      </w:r>
      <w:proofErr w:type="gramEnd"/>
      <w:r w:rsidRPr="00B76A76">
        <w:rPr>
          <w:color w:val="000000"/>
          <w:sz w:val="28"/>
          <w:szCs w:val="28"/>
        </w:rPr>
        <w:t xml:space="preserve">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Конституции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орган исполнительной власти субъекта Российской Федерации или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w:t>
      </w:r>
      <w:proofErr w:type="gramStart"/>
      <w:r w:rsidRPr="00B76A76">
        <w:rPr>
          <w:color w:val="000000"/>
          <w:sz w:val="28"/>
          <w:szCs w:val="28"/>
        </w:rPr>
        <w:t>указанных</w:t>
      </w:r>
      <w:proofErr w:type="gramEnd"/>
      <w:r w:rsidRPr="00B76A76">
        <w:rPr>
          <w:color w:val="000000"/>
          <w:sz w:val="28"/>
          <w:szCs w:val="28"/>
        </w:rPr>
        <w:t xml:space="preserve"> несоответствия и (или) нарушения при </w:t>
      </w:r>
      <w:r w:rsidRPr="00B76A76">
        <w:rPr>
          <w:color w:val="000000"/>
          <w:sz w:val="28"/>
          <w:szCs w:val="28"/>
        </w:rPr>
        <w:lastRenderedPageBreak/>
        <w:t>проведении такого мероприятия могут быть привлечены к ответственности в установленном порядке.</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Статья 13.</w:t>
      </w:r>
      <w:r w:rsidRPr="00B76A76">
        <w:rPr>
          <w:rStyle w:val="apple-converted-space"/>
          <w:color w:val="000000"/>
          <w:sz w:val="28"/>
          <w:szCs w:val="28"/>
        </w:rPr>
        <w:t> </w:t>
      </w:r>
      <w:r w:rsidRPr="00B76A76">
        <w:rPr>
          <w:rStyle w:val="a8"/>
          <w:color w:val="000000"/>
          <w:sz w:val="28"/>
          <w:szCs w:val="28"/>
        </w:rPr>
        <w:t xml:space="preserve">Права и обязанности уполномоченного </w:t>
      </w:r>
      <w:proofErr w:type="gramStart"/>
      <w:r w:rsidRPr="00B76A76">
        <w:rPr>
          <w:rStyle w:val="a8"/>
          <w:color w:val="000000"/>
          <w:sz w:val="28"/>
          <w:szCs w:val="28"/>
        </w:rPr>
        <w:t>представителя органа исполнительной власти субъекта Российской Федерации</w:t>
      </w:r>
      <w:proofErr w:type="gramEnd"/>
      <w:r w:rsidRPr="00B76A76">
        <w:rPr>
          <w:rStyle w:val="a8"/>
          <w:color w:val="000000"/>
          <w:sz w:val="28"/>
          <w:szCs w:val="28"/>
        </w:rPr>
        <w:t xml:space="preserve"> или органа местного самоуправления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1. Уполномоченный представитель органа исполнительной власти субъекта Российской Федерации или органа местного самоуправления имеет право:</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1) требовать от организатора публичного мероприятия соблюдения порядка его организации и проведения;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2) принимать решение о приостановлении или прекращении публичного мероприятия в порядке и по основаниям, предусмотренным настоящим Федеральным законом.</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2. Уполномоченный представитель органа исполнительной власти субъекта Российской Федерации или органа местного самоуправления обязан:</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1) присутствовать на публичном мероприятии;</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2) оказывать организатору публичного мероприятия содействие в его проведении;</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3)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а также соблюдение законности при его проведении.</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Статья 14.</w:t>
      </w:r>
      <w:r w:rsidRPr="00B76A76">
        <w:rPr>
          <w:rStyle w:val="apple-converted-space"/>
          <w:color w:val="000000"/>
          <w:sz w:val="28"/>
          <w:szCs w:val="28"/>
        </w:rPr>
        <w:t> </w:t>
      </w:r>
      <w:r w:rsidRPr="00B76A76">
        <w:rPr>
          <w:rStyle w:val="a8"/>
          <w:color w:val="000000"/>
          <w:sz w:val="28"/>
          <w:szCs w:val="28"/>
        </w:rPr>
        <w:t>Права и обязанности уполномоченного представителя органа внутренних дел</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 xml:space="preserve">1. </w:t>
      </w:r>
      <w:proofErr w:type="gramStart"/>
      <w:r w:rsidRPr="00B76A76">
        <w:rPr>
          <w:color w:val="000000"/>
          <w:sz w:val="28"/>
          <w:szCs w:val="28"/>
        </w:rPr>
        <w:t>По предложению органа исполнительной власти субъекта Российской Федерации или органа местного самоуправления начальник органа внутренних дел, в обслуживании которого находится территория (помещение), на которой (в котором) планируется проведение публичного мероприятия, обязан назначить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w:t>
      </w:r>
      <w:proofErr w:type="gramEnd"/>
      <w:r w:rsidRPr="00B76A76">
        <w:rPr>
          <w:color w:val="000000"/>
          <w:sz w:val="28"/>
          <w:szCs w:val="28"/>
        </w:rPr>
        <w:t xml:space="preserve"> Назначение указанного представителя оформляется распоряжением начальника органа внутренних дел.</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2. Уполномоченный представитель органа внутренних дел имеет право:</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 xml:space="preserve">1) требовать от организатора публичного мероприятия объявления о прекращении допуска граждан на публичное мероприятие и самостоятельно прекратить допуск граждан на него в случае нарушения предельной нормы </w:t>
      </w:r>
      <w:proofErr w:type="spellStart"/>
      <w:r w:rsidRPr="00B76A76">
        <w:rPr>
          <w:color w:val="000000"/>
          <w:sz w:val="28"/>
          <w:szCs w:val="28"/>
        </w:rPr>
        <w:t>заполняемости</w:t>
      </w:r>
      <w:proofErr w:type="spellEnd"/>
      <w:r w:rsidRPr="00B76A76">
        <w:rPr>
          <w:color w:val="000000"/>
          <w:sz w:val="28"/>
          <w:szCs w:val="28"/>
        </w:rPr>
        <w:t xml:space="preserve"> территории (помещения);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2) требовать от организатора и участников публичного мероприятия соблюдения порядка его организации и проведения;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3) по просьбе организатора публичного мероприятия удалять с места его проведения граждан, не выполняющих законных требований организатора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3. Уполномоченный представитель органа внутренних дел обязан:</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1) оказывать содействие в проведении публичного мероприятия в пределах своей компетенции;</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lastRenderedPageBreak/>
        <w:t>2) обеспечивать совместно с организатором публичного мероприятия и уполномоченным представителем органа исполнительной власти субъекта Российской Федерации или органа местного самоуправления общественный порядок и безопасность граждан, а также соблюдение законности при его проведении.</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Статья 15.</w:t>
      </w:r>
      <w:r w:rsidRPr="00B76A76">
        <w:rPr>
          <w:rStyle w:val="apple-converted-space"/>
          <w:color w:val="000000"/>
          <w:sz w:val="28"/>
          <w:szCs w:val="28"/>
        </w:rPr>
        <w:t> </w:t>
      </w:r>
      <w:r w:rsidRPr="00B76A76">
        <w:rPr>
          <w:rStyle w:val="a8"/>
          <w:color w:val="000000"/>
          <w:sz w:val="28"/>
          <w:szCs w:val="28"/>
        </w:rPr>
        <w:t>Основания и порядок приостановления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 xml:space="preserve">1. </w:t>
      </w:r>
      <w:proofErr w:type="gramStart"/>
      <w:r w:rsidRPr="00B76A76">
        <w:rPr>
          <w:color w:val="000000"/>
          <w:sz w:val="28"/>
          <w:szCs w:val="28"/>
        </w:rPr>
        <w:t>Если во время проведения публичного мероприятия по вине его участников произошло нарушение правопорядка, не влекущее угрозы для жизни и здоровья его участников, уполномоченный представитель органа исполнительной власти субъекта Российской Федерации или органа местного самоуправления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w:t>
      </w:r>
      <w:proofErr w:type="gramEnd"/>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2. В случае невыполнения требования об устранении нарушения, указанного в части 1 настоящей статьи, уполномоченный представитель органа исполнительной власти субъекта Российской Федерации или органа местного самоуправления вправе приостановить публичное 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3. Если нарушение не было устранено по истечении времени, установленного уполномоченным представителем органа исполнительной власти субъекта Российской Федерации или органа местного самоуправления, то публичное мероприятие прекращается в порядке, предусмотренном статьей 17 настоящего Федерального закона.</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Статья 16.</w:t>
      </w:r>
      <w:r w:rsidRPr="00B76A76">
        <w:rPr>
          <w:rStyle w:val="apple-converted-space"/>
          <w:color w:val="000000"/>
          <w:sz w:val="28"/>
          <w:szCs w:val="28"/>
        </w:rPr>
        <w:t> </w:t>
      </w:r>
      <w:r w:rsidRPr="00B76A76">
        <w:rPr>
          <w:rStyle w:val="a8"/>
          <w:color w:val="000000"/>
          <w:sz w:val="28"/>
          <w:szCs w:val="28"/>
        </w:rPr>
        <w:t>Основания прекращения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Основаниями прекращения публичного мероприятия являются: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1) создание реальной угрозы для жизни и здоровья граждан, а также для имущества физических и юридических лиц;</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2) 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 касающихся порядка проведения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Статья 17.</w:t>
      </w:r>
      <w:r w:rsidRPr="00B76A76">
        <w:rPr>
          <w:rStyle w:val="apple-converted-space"/>
          <w:color w:val="000000"/>
          <w:sz w:val="28"/>
          <w:szCs w:val="28"/>
        </w:rPr>
        <w:t> </w:t>
      </w:r>
      <w:r w:rsidRPr="00B76A76">
        <w:rPr>
          <w:rStyle w:val="a8"/>
          <w:color w:val="000000"/>
          <w:sz w:val="28"/>
          <w:szCs w:val="28"/>
        </w:rPr>
        <w:t>Порядок прекращения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1. В случае принятия решения о прекращении публичного мероприятия уполномоченный представитель органа исполнительной власти субъекта Российской Федерации или органа местного самоуправления: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1) дает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2) устанавливает время для выполнения указания о прекращении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lastRenderedPageBreak/>
        <w:t>3)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2. В случае невыполнения указания о прекращении публичного мероприятия сотрудники милиции принимают необходимые меры по прекращению публичного мероприятия, действуя при этом в соответствии с законодательством Российской Федерации.</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3. Порядок прекращения публичного мероприятия, предусмотренный частью 1 настоящей статьи, не применяется в случае возникновения массовых беспорядков, погромов, поджогов и в других случаях, требующих экстренных действий. В этих случаях прекращение публичного мероприятия осуществляется в соответствии с законодательством Российской Федерации.</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4. Неисполнение законных требований сотрудников милиции или неповиновение (сопротивление) им отдельных участников публичного мероприятия влечет за собой ответственность этих участников, предусмотренную законодательством Российской Федерации.</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Глава 3.</w:t>
      </w:r>
      <w:r w:rsidRPr="00B76A76">
        <w:rPr>
          <w:rStyle w:val="apple-converted-space"/>
          <w:color w:val="000000"/>
          <w:sz w:val="28"/>
          <w:szCs w:val="28"/>
        </w:rPr>
        <w:t> </w:t>
      </w:r>
      <w:r w:rsidRPr="00B76A76">
        <w:rPr>
          <w:rStyle w:val="a8"/>
          <w:color w:val="000000"/>
          <w:sz w:val="28"/>
          <w:szCs w:val="28"/>
        </w:rPr>
        <w:t>Гарантии реализации гражданами права на проведение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Статья 18.</w:t>
      </w:r>
      <w:r w:rsidRPr="00B76A76">
        <w:rPr>
          <w:rStyle w:val="apple-converted-space"/>
          <w:color w:val="000000"/>
          <w:sz w:val="28"/>
          <w:szCs w:val="28"/>
        </w:rPr>
        <w:t> </w:t>
      </w:r>
      <w:r w:rsidRPr="00B76A76">
        <w:rPr>
          <w:rStyle w:val="a8"/>
          <w:color w:val="000000"/>
          <w:sz w:val="28"/>
          <w:szCs w:val="28"/>
        </w:rPr>
        <w:t>Обеспечение условий для проведения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 xml:space="preserve">1. Организатор публичного мероприятия, должностные лица и другие граждане не вправе препятствовать участникам публичного мероприятия в выражении своих мнений способом, не нарушающим </w:t>
      </w:r>
      <w:proofErr w:type="spellStart"/>
      <w:r w:rsidRPr="00B76A76">
        <w:rPr>
          <w:color w:val="000000"/>
          <w:sz w:val="28"/>
          <w:szCs w:val="28"/>
        </w:rPr>
        <w:t>обшественного</w:t>
      </w:r>
      <w:proofErr w:type="spellEnd"/>
      <w:r w:rsidRPr="00B76A76">
        <w:rPr>
          <w:color w:val="000000"/>
          <w:sz w:val="28"/>
          <w:szCs w:val="28"/>
        </w:rPr>
        <w:t xml:space="preserve"> порядка и регламента проведения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2. Органы государственной власти или органы местного самоуправления, которым адресуются вопросы, явившиеся причинами проведения публичного мероприятия, обязаны рассмотреть данные вопросы по существу, принять по ним необходимые решения в порядке, установленном законодательством Российской Федерации, и сообщить о принятых решениях организатору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3. Поддержание общественного порядка, регулирование дорожного движения, санитарное и медицинское обслуживание в целях обеспечения проведения публичного мероприятия осуществляются на безвозмездной основе.</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Статья 19.</w:t>
      </w:r>
      <w:r w:rsidRPr="00B76A76">
        <w:rPr>
          <w:rStyle w:val="apple-converted-space"/>
          <w:color w:val="000000"/>
          <w:sz w:val="28"/>
          <w:szCs w:val="28"/>
        </w:rPr>
        <w:t> </w:t>
      </w:r>
      <w:r w:rsidRPr="00B76A76">
        <w:rPr>
          <w:rStyle w:val="a8"/>
          <w:color w:val="000000"/>
          <w:sz w:val="28"/>
          <w:szCs w:val="28"/>
        </w:rPr>
        <w:t>Обжалование решений и действий (бездействия), нарушающих право граждан на проведение публичного мероприятия</w:t>
      </w:r>
    </w:p>
    <w:p w:rsidR="00B76A76" w:rsidRPr="00B76A76" w:rsidRDefault="00B76A76" w:rsidP="006710B4">
      <w:pPr>
        <w:pStyle w:val="a6"/>
        <w:shd w:val="clear" w:color="auto" w:fill="FFFFFF"/>
        <w:spacing w:before="0" w:beforeAutospacing="0" w:after="0" w:afterAutospacing="0" w:line="255" w:lineRule="atLeast"/>
        <w:jc w:val="both"/>
        <w:rPr>
          <w:color w:val="000000"/>
          <w:sz w:val="28"/>
          <w:szCs w:val="28"/>
        </w:rPr>
      </w:pPr>
      <w:r w:rsidRPr="00B76A76">
        <w:rPr>
          <w:color w:val="000000"/>
          <w:sz w:val="28"/>
          <w:szCs w:val="28"/>
        </w:rPr>
        <w:t>Решения и действия (бездействие) органов государственной власти, органов местного самоуправления, общественных объединений, должностных лиц, нарушающие право граждан на проведение публичного мероприятия, могут быть обжалованы в суд в порядке, установленном законодательством Российской Федерации.</w:t>
      </w:r>
    </w:p>
    <w:p w:rsidR="00B76A76" w:rsidRPr="00B76A76" w:rsidRDefault="00B76A76" w:rsidP="006710B4">
      <w:pPr>
        <w:pStyle w:val="a6"/>
        <w:shd w:val="clear" w:color="auto" w:fill="FFFFFF"/>
        <w:spacing w:before="0" w:beforeAutospacing="0" w:after="0" w:afterAutospacing="0" w:line="255" w:lineRule="atLeast"/>
        <w:jc w:val="right"/>
        <w:rPr>
          <w:color w:val="000000"/>
          <w:sz w:val="28"/>
          <w:szCs w:val="28"/>
        </w:rPr>
      </w:pPr>
      <w:r w:rsidRPr="00B76A76">
        <w:rPr>
          <w:rStyle w:val="a8"/>
          <w:color w:val="999999"/>
          <w:sz w:val="28"/>
          <w:szCs w:val="28"/>
        </w:rPr>
        <w:t>Президент Российской Федерации</w:t>
      </w:r>
      <w:r w:rsidRPr="00B76A76">
        <w:rPr>
          <w:b/>
          <w:bCs/>
          <w:color w:val="999999"/>
          <w:sz w:val="28"/>
          <w:szCs w:val="28"/>
        </w:rPr>
        <w:br/>
      </w:r>
      <w:r w:rsidRPr="00B76A76">
        <w:rPr>
          <w:rStyle w:val="a8"/>
          <w:color w:val="999999"/>
          <w:sz w:val="28"/>
          <w:szCs w:val="28"/>
        </w:rPr>
        <w:t>В. Пути</w:t>
      </w:r>
      <w:r w:rsidR="006710B4">
        <w:rPr>
          <w:rStyle w:val="a8"/>
          <w:color w:val="999999"/>
          <w:sz w:val="28"/>
          <w:szCs w:val="28"/>
        </w:rPr>
        <w:t>н</w:t>
      </w:r>
    </w:p>
    <w:p w:rsidR="001B60FF" w:rsidRPr="00B76A76" w:rsidRDefault="001B60FF" w:rsidP="006710B4">
      <w:pPr>
        <w:jc w:val="both"/>
        <w:rPr>
          <w:rFonts w:ascii="Times New Roman" w:hAnsi="Times New Roman" w:cs="Times New Roman"/>
          <w:sz w:val="28"/>
          <w:szCs w:val="28"/>
        </w:rPr>
      </w:pPr>
    </w:p>
    <w:sectPr w:rsidR="001B60FF" w:rsidRPr="00B76A76" w:rsidSect="00C526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6A76"/>
    <w:rsid w:val="001B60FF"/>
    <w:rsid w:val="002D0E8C"/>
    <w:rsid w:val="006710B4"/>
    <w:rsid w:val="009F121A"/>
    <w:rsid w:val="00B76A76"/>
    <w:rsid w:val="00C52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6AA"/>
  </w:style>
  <w:style w:type="paragraph" w:styleId="1">
    <w:name w:val="heading 1"/>
    <w:basedOn w:val="a"/>
    <w:link w:val="10"/>
    <w:uiPriority w:val="9"/>
    <w:qFormat/>
    <w:rsid w:val="00B76A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6A76"/>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B76A76"/>
    <w:rPr>
      <w:color w:val="0000FF"/>
      <w:u w:val="single"/>
    </w:rPr>
  </w:style>
  <w:style w:type="paragraph" w:customStyle="1" w:styleId="pboth">
    <w:name w:val="pboth"/>
    <w:basedOn w:val="a"/>
    <w:rsid w:val="00B76A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76A76"/>
  </w:style>
  <w:style w:type="paragraph" w:styleId="a4">
    <w:name w:val="Balloon Text"/>
    <w:basedOn w:val="a"/>
    <w:link w:val="a5"/>
    <w:uiPriority w:val="99"/>
    <w:semiHidden/>
    <w:unhideWhenUsed/>
    <w:rsid w:val="00B76A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6A76"/>
    <w:rPr>
      <w:rFonts w:ascii="Tahoma" w:hAnsi="Tahoma" w:cs="Tahoma"/>
      <w:sz w:val="16"/>
      <w:szCs w:val="16"/>
    </w:rPr>
  </w:style>
  <w:style w:type="paragraph" w:styleId="a6">
    <w:name w:val="Normal (Web)"/>
    <w:basedOn w:val="a"/>
    <w:uiPriority w:val="99"/>
    <w:semiHidden/>
    <w:unhideWhenUsed/>
    <w:rsid w:val="00B76A7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B76A76"/>
    <w:rPr>
      <w:i/>
      <w:iCs/>
    </w:rPr>
  </w:style>
  <w:style w:type="character" w:styleId="a8">
    <w:name w:val="Strong"/>
    <w:basedOn w:val="a0"/>
    <w:uiPriority w:val="22"/>
    <w:qFormat/>
    <w:rsid w:val="00B76A76"/>
    <w:rPr>
      <w:b/>
      <w:bCs/>
    </w:rPr>
  </w:style>
</w:styles>
</file>

<file path=word/webSettings.xml><?xml version="1.0" encoding="utf-8"?>
<w:webSettings xmlns:r="http://schemas.openxmlformats.org/officeDocument/2006/relationships" xmlns:w="http://schemas.openxmlformats.org/wordprocessingml/2006/main">
  <w:divs>
    <w:div w:id="314602408">
      <w:bodyDiv w:val="1"/>
      <w:marLeft w:val="0"/>
      <w:marRight w:val="0"/>
      <w:marTop w:val="0"/>
      <w:marBottom w:val="0"/>
      <w:divBdr>
        <w:top w:val="none" w:sz="0" w:space="0" w:color="auto"/>
        <w:left w:val="none" w:sz="0" w:space="0" w:color="auto"/>
        <w:bottom w:val="none" w:sz="0" w:space="0" w:color="auto"/>
        <w:right w:val="none" w:sz="0" w:space="0" w:color="auto"/>
      </w:divBdr>
      <w:divsChild>
        <w:div w:id="2035034899">
          <w:marLeft w:val="0"/>
          <w:marRight w:val="0"/>
          <w:marTop w:val="0"/>
          <w:marBottom w:val="0"/>
          <w:divBdr>
            <w:top w:val="none" w:sz="0" w:space="0" w:color="auto"/>
            <w:left w:val="none" w:sz="0" w:space="0" w:color="auto"/>
            <w:bottom w:val="none" w:sz="0" w:space="0" w:color="auto"/>
            <w:right w:val="none" w:sz="0" w:space="0" w:color="auto"/>
          </w:divBdr>
          <w:divsChild>
            <w:div w:id="108285517">
              <w:marLeft w:val="0"/>
              <w:marRight w:val="0"/>
              <w:marTop w:val="0"/>
              <w:marBottom w:val="300"/>
              <w:divBdr>
                <w:top w:val="none" w:sz="0" w:space="20" w:color="auto"/>
                <w:left w:val="none" w:sz="0" w:space="3" w:color="auto"/>
                <w:bottom w:val="single" w:sz="6" w:space="6" w:color="D2D2D2"/>
                <w:right w:val="single" w:sz="48" w:space="3" w:color="FFFFFF"/>
              </w:divBdr>
            </w:div>
          </w:divsChild>
        </w:div>
        <w:div w:id="82849158">
          <w:marLeft w:val="0"/>
          <w:marRight w:val="0"/>
          <w:marTop w:val="0"/>
          <w:marBottom w:val="0"/>
          <w:divBdr>
            <w:top w:val="none" w:sz="0" w:space="0" w:color="auto"/>
            <w:left w:val="none" w:sz="0" w:space="0" w:color="auto"/>
            <w:bottom w:val="none" w:sz="0" w:space="0" w:color="auto"/>
            <w:right w:val="none" w:sz="0" w:space="0" w:color="auto"/>
          </w:divBdr>
        </w:div>
        <w:div w:id="125004264">
          <w:marLeft w:val="0"/>
          <w:marRight w:val="0"/>
          <w:marTop w:val="0"/>
          <w:marBottom w:val="0"/>
          <w:divBdr>
            <w:top w:val="none" w:sz="0" w:space="0" w:color="auto"/>
            <w:left w:val="none" w:sz="0" w:space="0" w:color="auto"/>
            <w:bottom w:val="none" w:sz="0" w:space="0" w:color="auto"/>
            <w:right w:val="none" w:sz="0" w:space="0" w:color="auto"/>
          </w:divBdr>
        </w:div>
      </w:divsChild>
    </w:div>
    <w:div w:id="106688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4277</Words>
  <Characters>24383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СОПК</Company>
  <LinksUpToDate>false</LinksUpToDate>
  <CharactersWithSpaces>28603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Н.К.</dc:creator>
  <cp:keywords/>
  <dc:description/>
  <cp:lastModifiedBy>Хабаров</cp:lastModifiedBy>
  <cp:revision>4</cp:revision>
  <dcterms:created xsi:type="dcterms:W3CDTF">2021-06-09T05:51:00Z</dcterms:created>
  <dcterms:modified xsi:type="dcterms:W3CDTF">2021-06-09T06:08:00Z</dcterms:modified>
</cp:coreProperties>
</file>